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2D3" w:rsidRDefault="005812D3" w:rsidP="005812D3">
      <w:pPr>
        <w:ind w:firstLine="708"/>
        <w:jc w:val="right"/>
        <w:rPr>
          <w:rFonts w:cs="Arial"/>
          <w:b/>
          <w:sz w:val="24"/>
        </w:rPr>
      </w:pPr>
      <w:r>
        <w:rPr>
          <w:rFonts w:cs="Arial"/>
          <w:b/>
          <w:sz w:val="24"/>
        </w:rPr>
        <w:t>Anexa</w:t>
      </w:r>
    </w:p>
    <w:p w:rsidR="005812D3" w:rsidRDefault="005812D3" w:rsidP="005812D3">
      <w:pPr>
        <w:ind w:firstLine="708"/>
        <w:jc w:val="right"/>
        <w:rPr>
          <w:rFonts w:cs="Arial"/>
          <w:b/>
          <w:sz w:val="24"/>
        </w:rPr>
      </w:pPr>
      <w:r>
        <w:rPr>
          <w:rFonts w:cs="Arial"/>
          <w:b/>
          <w:sz w:val="24"/>
        </w:rPr>
        <w:t>La PHCJ nr. 285/15.11.2021</w:t>
      </w:r>
    </w:p>
    <w:p w:rsidR="005812D3" w:rsidRDefault="005812D3" w:rsidP="00534AE3">
      <w:pPr>
        <w:ind w:firstLine="708"/>
        <w:rPr>
          <w:rFonts w:cs="Arial"/>
          <w:b/>
          <w:sz w:val="24"/>
        </w:rPr>
      </w:pPr>
    </w:p>
    <w:p w:rsidR="00DB6FFA" w:rsidRPr="00E55D7E" w:rsidRDefault="005812D3" w:rsidP="00534AE3">
      <w:pPr>
        <w:ind w:firstLine="708"/>
        <w:rPr>
          <w:rFonts w:cs="Arial"/>
          <w:i/>
          <w:sz w:val="20"/>
          <w:szCs w:val="20"/>
        </w:rPr>
      </w:pPr>
      <w:r w:rsidRPr="00494B41">
        <w:rPr>
          <w:rFonts w:cs="Arial"/>
          <w:b/>
          <w:noProof/>
          <w:sz w:val="24"/>
        </w:rPr>
        <w:pict>
          <v:shapetype id="_x0000_t202" coordsize="21600,21600" o:spt="202" path="m,l,21600r21600,l21600,xe">
            <v:stroke joinstyle="miter"/>
            <v:path gradientshapeok="t" o:connecttype="rect"/>
          </v:shapetype>
          <v:shape id="Text Box 3" o:spid="_x0000_s1026" type="#_x0000_t202" style="position:absolute;left:0;text-align:left;margin-left:-31.05pt;margin-top:.1pt;width:276.45pt;height:37.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" stroked="f" strokecolor="#4bacc6" strokeweight="1pt">
            <v:stroke dashstyle="dash"/>
            <v:shadow color="#868686"/>
            <v:textbox>
              <w:txbxContent>
                <w:p w:rsidR="00984B2C" w:rsidRPr="0076427D" w:rsidRDefault="00984B2C" w:rsidP="00304CE8">
                  <w:pPr>
                    <w:spacing w:after="120"/>
                    <w:jc w:val="center"/>
                    <w:rPr>
                      <w:rFonts w:cs="Arial"/>
                      <w:b/>
                      <w:sz w:val="24"/>
                    </w:rPr>
                  </w:pPr>
                  <w:r w:rsidRPr="0076427D">
                    <w:rPr>
                      <w:rFonts w:cs="Arial"/>
                      <w:b/>
                      <w:sz w:val="24"/>
                    </w:rPr>
                    <w:t>SERVICIUL DE TELECOMUNICAŢII SPECIALE</w:t>
                  </w:r>
                </w:p>
                <w:p w:rsidR="00984B2C" w:rsidRPr="00CA49E0" w:rsidRDefault="002E00CE" w:rsidP="000769B3">
                  <w:pPr>
                    <w:spacing w:after="120"/>
                    <w:jc w:val="center"/>
                    <w:rPr>
                      <w:rFonts w:cs="Arial"/>
                      <w:sz w:val="24"/>
                    </w:rPr>
                  </w:pPr>
                  <w:r>
                    <w:rPr>
                      <w:rFonts w:cs="Arial"/>
                      <w:sz w:val="24"/>
                    </w:rPr>
                    <w:t>Nr. _________ din _______ 202</w:t>
                  </w:r>
                  <w:r w:rsidR="00E56178">
                    <w:rPr>
                      <w:rFonts w:cs="Arial"/>
                      <w:sz w:val="24"/>
                    </w:rPr>
                    <w:t>1</w:t>
                  </w:r>
                </w:p>
                <w:p w:rsidR="00984B2C" w:rsidRDefault="00984B2C"/>
              </w:txbxContent>
            </v:textbox>
          </v:shape>
        </w:pict>
      </w:r>
      <w:r>
        <w:rPr>
          <w:rFonts w:cs="Arial"/>
          <w:b/>
          <w:sz w:val="24"/>
        </w:rPr>
        <w:t xml:space="preserve">La </w:t>
      </w:r>
      <w:r w:rsidR="00DB6FFA" w:rsidRPr="00E55D7E">
        <w:rPr>
          <w:rFonts w:cs="Arial"/>
          <w:b/>
          <w:sz w:val="24"/>
        </w:rPr>
        <w:tab/>
      </w:r>
      <w:r w:rsidR="00DB6FFA" w:rsidRPr="00E55D7E">
        <w:rPr>
          <w:rFonts w:cs="Arial"/>
          <w:b/>
          <w:sz w:val="24"/>
        </w:rPr>
        <w:tab/>
      </w:r>
      <w:r w:rsidR="00DB6FFA" w:rsidRPr="00E55D7E">
        <w:rPr>
          <w:rFonts w:cs="Arial"/>
          <w:b/>
          <w:sz w:val="24"/>
        </w:rPr>
        <w:tab/>
      </w:r>
      <w:r w:rsidR="00DB6FFA" w:rsidRPr="00E55D7E">
        <w:rPr>
          <w:rFonts w:cs="Arial"/>
          <w:b/>
          <w:sz w:val="24"/>
        </w:rPr>
        <w:tab/>
      </w:r>
      <w:r w:rsidR="00DB6FFA" w:rsidRPr="00E55D7E">
        <w:rPr>
          <w:rFonts w:cs="Arial"/>
          <w:b/>
          <w:sz w:val="24"/>
        </w:rPr>
        <w:tab/>
      </w:r>
      <w:r w:rsidR="00DB6FFA" w:rsidRPr="00E55D7E">
        <w:rPr>
          <w:rFonts w:cs="Arial"/>
          <w:b/>
          <w:sz w:val="24"/>
        </w:rPr>
        <w:tab/>
      </w:r>
      <w:r w:rsidR="00DB6FFA" w:rsidRPr="00E55D7E">
        <w:rPr>
          <w:rFonts w:cs="Arial"/>
          <w:b/>
          <w:sz w:val="24"/>
        </w:rPr>
        <w:tab/>
      </w:r>
      <w:r w:rsidR="00DB6FFA" w:rsidRPr="00E55D7E">
        <w:rPr>
          <w:rFonts w:cs="Arial"/>
          <w:b/>
          <w:sz w:val="24"/>
        </w:rPr>
        <w:tab/>
      </w:r>
    </w:p>
    <w:p w:rsidR="00DB6FFA" w:rsidRPr="00E55D7E" w:rsidRDefault="00494B41" w:rsidP="00534AE3">
      <w:pPr>
        <w:rPr>
          <w:rFonts w:cs="Arial"/>
          <w:b/>
          <w:sz w:val="24"/>
        </w:rPr>
      </w:pPr>
      <w:r>
        <w:rPr>
          <w:rFonts w:cs="Arial"/>
          <w:b/>
          <w:noProof/>
          <w:sz w:val="24"/>
        </w:rPr>
        <w:pict>
          <v:shape id="Text Box 4" o:spid="_x0000_s1027" type="#_x0000_t202" style="position:absolute;margin-left:245.25pt;margin-top:.9pt;width:226.45pt;height:48.4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" stroked="f">
            <v:textbox>
              <w:txbxContent>
                <w:p w:rsidR="00984B2C" w:rsidRPr="0047034F" w:rsidRDefault="008C6715" w:rsidP="00984B2C">
                  <w:pPr>
                    <w:spacing w:after="120"/>
                    <w:jc w:val="center"/>
                    <w:rPr>
                      <w:rFonts w:cs="Arial"/>
                      <w:b/>
                      <w:sz w:val="24"/>
                    </w:rPr>
                  </w:pPr>
                  <w:r>
                    <w:rPr>
                      <w:rFonts w:cs="Arial"/>
                      <w:b/>
                      <w:sz w:val="24"/>
                    </w:rPr>
                    <w:t>JUDEȚUL ARGEȘ</w:t>
                  </w:r>
                </w:p>
                <w:p w:rsidR="00984B2C" w:rsidRPr="0056208C" w:rsidRDefault="00984B2C" w:rsidP="000769B3">
                  <w:pPr>
                    <w:spacing w:after="120"/>
                    <w:jc w:val="center"/>
                    <w:rPr>
                      <w:rFonts w:cs="Arial"/>
                      <w:sz w:val="24"/>
                    </w:rPr>
                  </w:pPr>
                  <w:r>
                    <w:rPr>
                      <w:rFonts w:cs="Arial"/>
                      <w:sz w:val="24"/>
                    </w:rPr>
                    <w:t>Nr. _________ din _______ 20</w:t>
                  </w:r>
                  <w:r w:rsidR="002E00CE">
                    <w:rPr>
                      <w:rFonts w:cs="Arial"/>
                      <w:sz w:val="24"/>
                    </w:rPr>
                    <w:t>2</w:t>
                  </w:r>
                  <w:r w:rsidR="00E56178">
                    <w:rPr>
                      <w:rFonts w:cs="Arial"/>
                      <w:sz w:val="24"/>
                    </w:rPr>
                    <w:t>1</w:t>
                  </w:r>
                </w:p>
              </w:txbxContent>
            </v:textbox>
          </v:shape>
        </w:pict>
      </w:r>
      <w:r w:rsidR="00DB6FFA" w:rsidRPr="00E55D7E">
        <w:rPr>
          <w:rFonts w:cs="Arial"/>
          <w:b/>
          <w:sz w:val="24"/>
        </w:rPr>
        <w:tab/>
      </w:r>
    </w:p>
    <w:p w:rsidR="00DB6FFA" w:rsidRDefault="00DB6FFA" w:rsidP="00534AE3">
      <w:pPr>
        <w:rPr>
          <w:rFonts w:cs="Arial"/>
          <w:b/>
          <w:sz w:val="24"/>
        </w:rPr>
      </w:pPr>
      <w:r w:rsidRPr="00E55D7E">
        <w:rPr>
          <w:rFonts w:cs="Arial"/>
          <w:b/>
          <w:sz w:val="24"/>
        </w:rPr>
        <w:tab/>
      </w:r>
    </w:p>
    <w:p w:rsidR="00984B2C" w:rsidRDefault="00984B2C" w:rsidP="00534AE3">
      <w:pPr>
        <w:rPr>
          <w:rFonts w:cs="Arial"/>
          <w:b/>
          <w:sz w:val="24"/>
        </w:rPr>
      </w:pPr>
    </w:p>
    <w:tbl>
      <w:tblPr>
        <w:tblpPr w:leftFromText="180" w:rightFromText="180" w:vertAnchor="text" w:horzAnchor="page" w:tblpX="1440" w:tblpY="485"/>
        <w:tblW w:w="9707" w:type="dxa"/>
        <w:tblLook w:val="01E0"/>
      </w:tblPr>
      <w:tblGrid>
        <w:gridCol w:w="4780"/>
        <w:gridCol w:w="675"/>
        <w:gridCol w:w="4252"/>
      </w:tblGrid>
      <w:tr w:rsidR="00AC5AD3" w:rsidRPr="00B306BC" w:rsidTr="00BB46DA">
        <w:tc>
          <w:tcPr>
            <w:tcW w:w="4604" w:type="dxa"/>
          </w:tcPr>
          <w:p w:rsidR="00AC5AD3" w:rsidRPr="00A52E26" w:rsidRDefault="00AC5AD3" w:rsidP="00BB46DA">
            <w:pPr>
              <w:tabs>
                <w:tab w:val="left" w:pos="5103"/>
                <w:tab w:val="left" w:pos="6804"/>
              </w:tabs>
              <w:spacing w:line="276" w:lineRule="auto"/>
              <w:jc w:val="center"/>
              <w:rPr>
                <w:rFonts w:cs="Arial"/>
                <w:b/>
                <w:szCs w:val="28"/>
              </w:rPr>
            </w:pPr>
            <w:r w:rsidRPr="00A52E26">
              <w:rPr>
                <w:rFonts w:cs="Arial"/>
                <w:b/>
                <w:szCs w:val="28"/>
                <w:u w:val="single"/>
              </w:rPr>
              <w:t>A P R O B</w:t>
            </w:r>
          </w:p>
        </w:tc>
        <w:tc>
          <w:tcPr>
            <w:tcW w:w="709" w:type="dxa"/>
          </w:tcPr>
          <w:p w:rsidR="00AC5AD3" w:rsidRPr="00A52E26" w:rsidRDefault="00AC5AD3" w:rsidP="00BB46DA">
            <w:pPr>
              <w:tabs>
                <w:tab w:val="left" w:pos="5103"/>
                <w:tab w:val="left" w:pos="6804"/>
              </w:tabs>
              <w:jc w:val="center"/>
              <w:rPr>
                <w:rFonts w:cs="Arial"/>
                <w:b/>
                <w:szCs w:val="28"/>
              </w:rPr>
            </w:pPr>
          </w:p>
        </w:tc>
        <w:tc>
          <w:tcPr>
            <w:tcW w:w="4394" w:type="dxa"/>
          </w:tcPr>
          <w:p w:rsidR="00AC5AD3" w:rsidRPr="00A52E26" w:rsidRDefault="00AC5AD3" w:rsidP="00BB46DA">
            <w:pPr>
              <w:jc w:val="center"/>
              <w:rPr>
                <w:rFonts w:cs="Arial"/>
                <w:b/>
                <w:szCs w:val="28"/>
              </w:rPr>
            </w:pPr>
            <w:r w:rsidRPr="00A52E26">
              <w:rPr>
                <w:rFonts w:cs="Arial"/>
                <w:b/>
                <w:szCs w:val="28"/>
                <w:u w:val="single"/>
              </w:rPr>
              <w:t>A P R O B</w:t>
            </w:r>
          </w:p>
        </w:tc>
      </w:tr>
      <w:tr w:rsidR="00AC5AD3" w:rsidRPr="00B306BC" w:rsidTr="00BB46DA">
        <w:tc>
          <w:tcPr>
            <w:tcW w:w="4604" w:type="dxa"/>
          </w:tcPr>
          <w:p w:rsidR="00AC5AD3" w:rsidRPr="00A52E26" w:rsidRDefault="00AC5AD3" w:rsidP="00BB46DA">
            <w:pPr>
              <w:tabs>
                <w:tab w:val="left" w:pos="5103"/>
                <w:tab w:val="left" w:pos="6804"/>
              </w:tabs>
              <w:spacing w:line="276" w:lineRule="auto"/>
              <w:jc w:val="center"/>
              <w:rPr>
                <w:rFonts w:cs="Arial"/>
                <w:b/>
                <w:szCs w:val="28"/>
              </w:rPr>
            </w:pPr>
            <w:r w:rsidRPr="00A52E26">
              <w:rPr>
                <w:rFonts w:cs="Arial"/>
                <w:b/>
                <w:szCs w:val="28"/>
              </w:rPr>
              <w:t>DIRECTORUL SERVICIULUI DE TELECOMUNICAŢII SPECIALE</w:t>
            </w:r>
          </w:p>
        </w:tc>
        <w:tc>
          <w:tcPr>
            <w:tcW w:w="709" w:type="dxa"/>
          </w:tcPr>
          <w:p w:rsidR="00AC5AD3" w:rsidRPr="0047034F" w:rsidRDefault="00AC5AD3" w:rsidP="00BB46DA">
            <w:pPr>
              <w:rPr>
                <w:rFonts w:cs="Arial"/>
                <w:b/>
                <w:szCs w:val="28"/>
              </w:rPr>
            </w:pPr>
          </w:p>
          <w:p w:rsidR="00AC5AD3" w:rsidRPr="0047034F" w:rsidRDefault="00AC5AD3" w:rsidP="00BB46DA">
            <w:pPr>
              <w:tabs>
                <w:tab w:val="left" w:pos="5103"/>
                <w:tab w:val="left" w:pos="6804"/>
              </w:tabs>
              <w:jc w:val="center"/>
              <w:rPr>
                <w:rFonts w:cs="Arial"/>
                <w:b/>
                <w:szCs w:val="28"/>
              </w:rPr>
            </w:pPr>
          </w:p>
        </w:tc>
        <w:tc>
          <w:tcPr>
            <w:tcW w:w="4394" w:type="dxa"/>
          </w:tcPr>
          <w:p w:rsidR="00AC5AD3" w:rsidRPr="0047034F" w:rsidRDefault="0047034F" w:rsidP="00BB46DA">
            <w:pPr>
              <w:tabs>
                <w:tab w:val="left" w:pos="5103"/>
                <w:tab w:val="left" w:pos="6804"/>
              </w:tabs>
              <w:ind w:left="5387" w:hanging="5387"/>
              <w:jc w:val="center"/>
              <w:rPr>
                <w:rFonts w:cs="Arial"/>
                <w:b/>
                <w:szCs w:val="28"/>
              </w:rPr>
            </w:pPr>
            <w:r w:rsidRPr="0047034F">
              <w:rPr>
                <w:rFonts w:cs="Arial"/>
                <w:b/>
                <w:szCs w:val="28"/>
              </w:rPr>
              <w:t>PREȘEDINTELE CONSILIULUI</w:t>
            </w:r>
          </w:p>
          <w:p w:rsidR="0047034F" w:rsidRPr="0047034F" w:rsidRDefault="0047034F" w:rsidP="00BB46DA">
            <w:pPr>
              <w:tabs>
                <w:tab w:val="left" w:pos="5103"/>
                <w:tab w:val="left" w:pos="6804"/>
              </w:tabs>
              <w:ind w:left="5387" w:hanging="5387"/>
              <w:jc w:val="center"/>
              <w:rPr>
                <w:rFonts w:cs="Arial"/>
                <w:b/>
                <w:szCs w:val="28"/>
              </w:rPr>
            </w:pPr>
            <w:r w:rsidRPr="0047034F">
              <w:rPr>
                <w:rFonts w:cs="Arial"/>
                <w:b/>
                <w:szCs w:val="28"/>
              </w:rPr>
              <w:t>JUDEȚEAN ARGEȘ</w:t>
            </w:r>
          </w:p>
        </w:tc>
      </w:tr>
      <w:tr w:rsidR="00AC5AD3" w:rsidRPr="00B306BC" w:rsidTr="00BB46DA">
        <w:tc>
          <w:tcPr>
            <w:tcW w:w="4928" w:type="dxa"/>
          </w:tcPr>
          <w:p w:rsidR="00AC5AD3" w:rsidRPr="00A52E26" w:rsidRDefault="00AC5AD3" w:rsidP="00BB46DA">
            <w:pPr>
              <w:tabs>
                <w:tab w:val="left" w:pos="5103"/>
                <w:tab w:val="left" w:pos="6804"/>
              </w:tabs>
              <w:spacing w:line="276" w:lineRule="auto"/>
              <w:rPr>
                <w:rFonts w:cs="Arial"/>
                <w:b/>
                <w:szCs w:val="28"/>
              </w:rPr>
            </w:pPr>
            <w:r w:rsidRPr="00A52E26">
              <w:rPr>
                <w:rFonts w:cs="Arial"/>
                <w:b/>
                <w:szCs w:val="28"/>
              </w:rPr>
              <w:t xml:space="preserve"> General</w:t>
            </w:r>
            <w:r w:rsidR="00CA0237">
              <w:rPr>
                <w:rFonts w:cs="Arial"/>
                <w:b/>
                <w:szCs w:val="28"/>
              </w:rPr>
              <w:t>-locotenent</w:t>
            </w:r>
          </w:p>
          <w:p w:rsidR="00BB46DA" w:rsidRPr="00A52E26" w:rsidRDefault="00BB46DA" w:rsidP="00BB46DA">
            <w:pPr>
              <w:tabs>
                <w:tab w:val="left" w:pos="5103"/>
                <w:tab w:val="left" w:pos="6804"/>
              </w:tabs>
              <w:spacing w:line="276" w:lineRule="auto"/>
              <w:rPr>
                <w:rFonts w:cs="Arial"/>
                <w:b/>
                <w:szCs w:val="28"/>
              </w:rPr>
            </w:pPr>
          </w:p>
          <w:p w:rsidR="00AC5AD3" w:rsidRPr="00A52E26" w:rsidRDefault="00595CB4" w:rsidP="00595CB4">
            <w:pPr>
              <w:tabs>
                <w:tab w:val="left" w:pos="5103"/>
                <w:tab w:val="left" w:pos="6804"/>
              </w:tabs>
              <w:spacing w:line="276" w:lineRule="auto"/>
              <w:jc w:val="center"/>
              <w:rPr>
                <w:rFonts w:cs="Arial"/>
                <w:b/>
                <w:szCs w:val="28"/>
              </w:rPr>
            </w:pPr>
            <w:r w:rsidRPr="00A52E26">
              <w:rPr>
                <w:rFonts w:cs="Arial"/>
                <w:b/>
                <w:szCs w:val="28"/>
              </w:rPr>
              <w:t>ing. IONEL-SORINBĂLAN</w:t>
            </w:r>
          </w:p>
        </w:tc>
        <w:tc>
          <w:tcPr>
            <w:tcW w:w="385" w:type="dxa"/>
          </w:tcPr>
          <w:p w:rsidR="00AC5AD3" w:rsidRPr="00AB6D7E" w:rsidRDefault="00AC5AD3" w:rsidP="00BB46DA">
            <w:pPr>
              <w:rPr>
                <w:rFonts w:cs="Arial"/>
                <w:b/>
                <w:szCs w:val="28"/>
              </w:rPr>
            </w:pPr>
          </w:p>
          <w:p w:rsidR="00AC5AD3" w:rsidRPr="00AB6D7E" w:rsidRDefault="00AC5AD3" w:rsidP="00BB46DA">
            <w:pPr>
              <w:rPr>
                <w:rFonts w:cs="Arial"/>
                <w:b/>
                <w:szCs w:val="28"/>
              </w:rPr>
            </w:pPr>
          </w:p>
          <w:p w:rsidR="00AC5AD3" w:rsidRPr="00AB6D7E" w:rsidRDefault="00AC5AD3" w:rsidP="00BB46DA">
            <w:pPr>
              <w:tabs>
                <w:tab w:val="left" w:pos="5103"/>
                <w:tab w:val="left" w:pos="6804"/>
              </w:tabs>
              <w:jc w:val="center"/>
              <w:rPr>
                <w:rFonts w:cs="Arial"/>
                <w:b/>
                <w:szCs w:val="28"/>
              </w:rPr>
            </w:pPr>
          </w:p>
        </w:tc>
        <w:tc>
          <w:tcPr>
            <w:tcW w:w="4394" w:type="dxa"/>
          </w:tcPr>
          <w:p w:rsidR="00AC5AD3" w:rsidRPr="00A52E26" w:rsidRDefault="00AC5AD3" w:rsidP="00BB46DA">
            <w:pPr>
              <w:tabs>
                <w:tab w:val="left" w:pos="5103"/>
                <w:tab w:val="left" w:pos="6804"/>
              </w:tabs>
              <w:ind w:left="5387" w:hanging="5387"/>
              <w:rPr>
                <w:rFonts w:cs="Arial"/>
                <w:b/>
                <w:szCs w:val="28"/>
              </w:rPr>
            </w:pPr>
          </w:p>
          <w:p w:rsidR="00AC5AD3" w:rsidRPr="00A52E26" w:rsidRDefault="00AC5AD3" w:rsidP="00BB46DA">
            <w:pPr>
              <w:tabs>
                <w:tab w:val="left" w:pos="5103"/>
                <w:tab w:val="left" w:pos="6804"/>
              </w:tabs>
              <w:spacing w:line="276" w:lineRule="auto"/>
              <w:jc w:val="center"/>
              <w:rPr>
                <w:rFonts w:cs="Arial"/>
                <w:b/>
                <w:szCs w:val="28"/>
              </w:rPr>
            </w:pPr>
          </w:p>
          <w:p w:rsidR="00AC5AD3" w:rsidRPr="00A52E26" w:rsidRDefault="0047034F" w:rsidP="0047034F">
            <w:pPr>
              <w:tabs>
                <w:tab w:val="left" w:pos="195"/>
                <w:tab w:val="left" w:pos="5103"/>
                <w:tab w:val="left" w:pos="6804"/>
              </w:tabs>
              <w:jc w:val="center"/>
              <w:rPr>
                <w:rFonts w:cs="Arial"/>
                <w:b/>
                <w:szCs w:val="28"/>
              </w:rPr>
            </w:pPr>
            <w:r>
              <w:rPr>
                <w:rFonts w:cs="Arial"/>
                <w:b/>
                <w:szCs w:val="28"/>
              </w:rPr>
              <w:t>ION MÎNZÎNĂ</w:t>
            </w:r>
          </w:p>
        </w:tc>
      </w:tr>
    </w:tbl>
    <w:p w:rsidR="00DB6FFA" w:rsidRPr="00E55D7E" w:rsidRDefault="000769B3" w:rsidP="000769B3">
      <w:pPr>
        <w:tabs>
          <w:tab w:val="left" w:pos="5625"/>
        </w:tabs>
        <w:rPr>
          <w:rFonts w:cs="Arial"/>
          <w:sz w:val="24"/>
        </w:rPr>
      </w:pPr>
      <w:r>
        <w:rPr>
          <w:rFonts w:cs="Arial"/>
          <w:sz w:val="24"/>
        </w:rPr>
        <w:tab/>
      </w:r>
    </w:p>
    <w:p w:rsidR="00DB6FFA" w:rsidRDefault="00DB6FFA" w:rsidP="00C23161">
      <w:pPr>
        <w:spacing w:line="276" w:lineRule="auto"/>
        <w:rPr>
          <w:rFonts w:cs="Arial"/>
          <w:sz w:val="24"/>
        </w:rPr>
      </w:pPr>
    </w:p>
    <w:p w:rsidR="006D2729" w:rsidRDefault="006D2729" w:rsidP="00C23161">
      <w:pPr>
        <w:spacing w:line="276" w:lineRule="auto"/>
        <w:rPr>
          <w:rFonts w:cs="Arial"/>
          <w:sz w:val="24"/>
        </w:rPr>
      </w:pPr>
    </w:p>
    <w:p w:rsidR="00D44AD1" w:rsidRDefault="00D44AD1" w:rsidP="00C23161">
      <w:pPr>
        <w:tabs>
          <w:tab w:val="left" w:pos="3840"/>
        </w:tabs>
        <w:spacing w:line="276" w:lineRule="auto"/>
        <w:jc w:val="center"/>
        <w:rPr>
          <w:rFonts w:cs="Arial"/>
          <w:b/>
          <w:sz w:val="32"/>
          <w:szCs w:val="32"/>
        </w:rPr>
      </w:pPr>
      <w:r w:rsidRPr="002201DE">
        <w:rPr>
          <w:rFonts w:cs="Arial"/>
          <w:b/>
          <w:sz w:val="32"/>
          <w:szCs w:val="32"/>
        </w:rPr>
        <w:t>P R O T O C O L</w:t>
      </w:r>
    </w:p>
    <w:p w:rsidR="00D44AD1" w:rsidRDefault="00D44AD1" w:rsidP="00C23161">
      <w:pPr>
        <w:tabs>
          <w:tab w:val="left" w:pos="3840"/>
        </w:tabs>
        <w:spacing w:line="276" w:lineRule="auto"/>
        <w:jc w:val="center"/>
        <w:rPr>
          <w:rFonts w:cs="Arial"/>
          <w:b/>
          <w:sz w:val="32"/>
          <w:szCs w:val="32"/>
        </w:rPr>
      </w:pPr>
    </w:p>
    <w:p w:rsidR="00797A5B" w:rsidRPr="00065641" w:rsidRDefault="00797A5B" w:rsidP="00C23161">
      <w:pPr>
        <w:spacing w:line="276" w:lineRule="auto"/>
        <w:jc w:val="center"/>
        <w:rPr>
          <w:rFonts w:cs="Arial"/>
          <w:b/>
          <w:szCs w:val="28"/>
        </w:rPr>
      </w:pPr>
      <w:r w:rsidRPr="00065641">
        <w:rPr>
          <w:rFonts w:cs="Arial"/>
          <w:b/>
          <w:szCs w:val="28"/>
        </w:rPr>
        <w:t xml:space="preserve">privind furnizarea serviciilor de comunicaţii de </w:t>
      </w:r>
      <w:r w:rsidR="006118B6">
        <w:rPr>
          <w:rFonts w:cs="Arial"/>
          <w:b/>
          <w:szCs w:val="28"/>
        </w:rPr>
        <w:t>date și tehnologia informației</w:t>
      </w:r>
    </w:p>
    <w:p w:rsidR="00EE1A0E" w:rsidRDefault="00EE1A0E" w:rsidP="00C23161">
      <w:pPr>
        <w:spacing w:line="276" w:lineRule="auto"/>
        <w:ind w:left="705"/>
        <w:jc w:val="both"/>
        <w:rPr>
          <w:rFonts w:cs="Arial"/>
          <w:sz w:val="24"/>
        </w:rPr>
      </w:pPr>
    </w:p>
    <w:p w:rsidR="00EE1A0E" w:rsidRDefault="00EE1A0E" w:rsidP="00C23161">
      <w:pPr>
        <w:spacing w:line="276" w:lineRule="auto"/>
        <w:ind w:left="705"/>
        <w:jc w:val="both"/>
        <w:rPr>
          <w:rFonts w:cs="Arial"/>
          <w:sz w:val="24"/>
        </w:rPr>
      </w:pPr>
    </w:p>
    <w:p w:rsidR="00DB6FFA" w:rsidRDefault="00A202D0" w:rsidP="00320EC5">
      <w:pPr>
        <w:spacing w:after="160" w:line="276" w:lineRule="auto"/>
        <w:ind w:left="704" w:hanging="420"/>
        <w:jc w:val="both"/>
        <w:rPr>
          <w:rFonts w:cs="Arial"/>
          <w:sz w:val="24"/>
        </w:rPr>
      </w:pPr>
      <w:r>
        <w:rPr>
          <w:rFonts w:cs="Arial"/>
          <w:sz w:val="24"/>
        </w:rPr>
        <w:t>Având în vedere</w:t>
      </w:r>
      <w:r w:rsidR="00DA75CF" w:rsidRPr="00065641">
        <w:rPr>
          <w:rFonts w:cs="Arial"/>
          <w:sz w:val="24"/>
        </w:rPr>
        <w:t xml:space="preserve"> prevederil</w:t>
      </w:r>
      <w:r>
        <w:rPr>
          <w:rFonts w:cs="Arial"/>
          <w:sz w:val="24"/>
        </w:rPr>
        <w:t>e</w:t>
      </w:r>
      <w:r w:rsidR="00DA75CF" w:rsidRPr="00065641">
        <w:rPr>
          <w:rFonts w:cs="Arial"/>
          <w:sz w:val="24"/>
        </w:rPr>
        <w:t>:</w:t>
      </w:r>
    </w:p>
    <w:p w:rsidR="00DB6FFA" w:rsidRPr="00065641" w:rsidRDefault="00D44AD1" w:rsidP="00EE1A0E">
      <w:pPr>
        <w:tabs>
          <w:tab w:val="left" w:pos="567"/>
        </w:tabs>
        <w:spacing w:line="276" w:lineRule="auto"/>
        <w:ind w:left="567" w:hanging="283"/>
        <w:jc w:val="both"/>
        <w:rPr>
          <w:rFonts w:cs="Arial"/>
          <w:b/>
          <w:bCs/>
          <w:sz w:val="24"/>
        </w:rPr>
      </w:pPr>
      <w:r w:rsidRPr="00065641">
        <w:rPr>
          <w:rFonts w:cs="Arial"/>
          <w:b/>
          <w:bCs/>
          <w:sz w:val="24"/>
        </w:rPr>
        <w:t xml:space="preserve">- </w:t>
      </w:r>
      <w:r w:rsidR="00DA75CF" w:rsidRPr="00065641">
        <w:rPr>
          <w:rFonts w:cs="Arial"/>
          <w:b/>
          <w:bCs/>
          <w:sz w:val="24"/>
        </w:rPr>
        <w:t xml:space="preserve">Legii nr. 92/1996 </w:t>
      </w:r>
      <w:r w:rsidR="00DA75CF" w:rsidRPr="00320EC5">
        <w:rPr>
          <w:rFonts w:cs="Arial"/>
          <w:b/>
          <w:bCs/>
          <w:i/>
          <w:sz w:val="24"/>
        </w:rPr>
        <w:t>privind organizarea şi funcţionarea Serviciului de Telecomunicaţii Speciale</w:t>
      </w:r>
      <w:r w:rsidR="00DA75CF" w:rsidRPr="00065641">
        <w:rPr>
          <w:rFonts w:cs="Arial"/>
          <w:b/>
          <w:bCs/>
          <w:sz w:val="24"/>
        </w:rPr>
        <w:t xml:space="preserve">, cu modificările şi completările ulterioare, </w:t>
      </w:r>
    </w:p>
    <w:p w:rsidR="00DB6FFA" w:rsidRPr="00320EC5" w:rsidRDefault="00D44AD1" w:rsidP="00320EC5">
      <w:pPr>
        <w:tabs>
          <w:tab w:val="left" w:pos="567"/>
        </w:tabs>
        <w:spacing w:after="160" w:line="276" w:lineRule="auto"/>
        <w:ind w:left="567" w:hanging="283"/>
        <w:jc w:val="both"/>
        <w:rPr>
          <w:rFonts w:cs="Arial"/>
          <w:b/>
          <w:bCs/>
          <w:sz w:val="24"/>
        </w:rPr>
      </w:pPr>
      <w:r w:rsidRPr="00320EC5">
        <w:rPr>
          <w:rFonts w:cs="Arial"/>
          <w:b/>
          <w:bCs/>
          <w:sz w:val="24"/>
        </w:rPr>
        <w:t xml:space="preserve">- </w:t>
      </w:r>
      <w:r w:rsidR="00C469B2">
        <w:rPr>
          <w:rFonts w:cs="Arial"/>
          <w:b/>
          <w:bCs/>
          <w:sz w:val="24"/>
        </w:rPr>
        <w:t>Ordonanța de Urgență a Guvernului nr. 57/2019</w:t>
      </w:r>
      <w:r w:rsidR="00EE3577">
        <w:rPr>
          <w:rFonts w:cs="Arial"/>
          <w:b/>
          <w:bCs/>
          <w:sz w:val="24"/>
        </w:rPr>
        <w:t xml:space="preserve"> </w:t>
      </w:r>
      <w:r w:rsidR="00320EC5" w:rsidRPr="00320EC5">
        <w:rPr>
          <w:rFonts w:cs="Arial"/>
          <w:b/>
          <w:bCs/>
          <w:i/>
          <w:sz w:val="24"/>
        </w:rPr>
        <w:t xml:space="preserve">privind </w:t>
      </w:r>
      <w:r w:rsidR="00C469B2">
        <w:rPr>
          <w:rFonts w:cs="Arial"/>
          <w:b/>
          <w:bCs/>
          <w:i/>
          <w:sz w:val="24"/>
        </w:rPr>
        <w:t>Codul administrativ</w:t>
      </w:r>
      <w:r w:rsidR="00320EC5" w:rsidRPr="00320EC5">
        <w:rPr>
          <w:rFonts w:cs="Arial"/>
          <w:b/>
          <w:bCs/>
          <w:sz w:val="24"/>
        </w:rPr>
        <w:t>, cu modificările și completările ulterioare</w:t>
      </w:r>
      <w:r w:rsidR="00DB6FFA" w:rsidRPr="00320EC5">
        <w:rPr>
          <w:rFonts w:cs="Arial"/>
          <w:b/>
          <w:bCs/>
          <w:sz w:val="24"/>
        </w:rPr>
        <w:t>,</w:t>
      </w:r>
    </w:p>
    <w:p w:rsidR="00065641" w:rsidRPr="00065641" w:rsidRDefault="00A202D0" w:rsidP="00320EC5">
      <w:pPr>
        <w:spacing w:after="160" w:line="276" w:lineRule="auto"/>
        <w:ind w:firstLine="284"/>
        <w:jc w:val="both"/>
        <w:rPr>
          <w:rFonts w:cs="Arial"/>
          <w:bCs/>
          <w:sz w:val="24"/>
        </w:rPr>
      </w:pPr>
      <w:r>
        <w:rPr>
          <w:rFonts w:cs="Arial"/>
          <w:bCs/>
          <w:sz w:val="24"/>
        </w:rPr>
        <w:t>p</w:t>
      </w:r>
      <w:r w:rsidR="00BB46DA">
        <w:rPr>
          <w:rFonts w:cs="Arial"/>
          <w:bCs/>
          <w:sz w:val="24"/>
        </w:rPr>
        <w:t>ărțile</w:t>
      </w:r>
    </w:p>
    <w:p w:rsidR="00CE523D" w:rsidRPr="00065641" w:rsidRDefault="00A52E26" w:rsidP="00320EC5">
      <w:pPr>
        <w:spacing w:after="160" w:line="276" w:lineRule="auto"/>
        <w:ind w:firstLine="284"/>
        <w:jc w:val="both"/>
        <w:rPr>
          <w:b/>
          <w:bCs/>
          <w:sz w:val="24"/>
        </w:rPr>
      </w:pPr>
      <w:r w:rsidRPr="00595CB4">
        <w:rPr>
          <w:b/>
          <w:caps/>
          <w:sz w:val="24"/>
        </w:rPr>
        <w:t>Serviciul de Telecomunicaţii Speciale</w:t>
      </w:r>
      <w:r w:rsidRPr="00065641">
        <w:rPr>
          <w:b/>
          <w:sz w:val="24"/>
        </w:rPr>
        <w:t xml:space="preserve">, </w:t>
      </w:r>
      <w:r w:rsidRPr="00065641">
        <w:rPr>
          <w:bCs/>
          <w:sz w:val="24"/>
        </w:rPr>
        <w:t>cu sediul în Bucureşti, Splaiul Independenţei, nr. 323 A, sector 6, cod poștal 0600</w:t>
      </w:r>
      <w:r>
        <w:rPr>
          <w:bCs/>
          <w:sz w:val="24"/>
        </w:rPr>
        <w:t>44, reprezentat legal prin domnul</w:t>
      </w:r>
      <w:r w:rsidR="003D69B7">
        <w:rPr>
          <w:bCs/>
          <w:sz w:val="24"/>
        </w:rPr>
        <w:t xml:space="preserve"> </w:t>
      </w:r>
      <w:r w:rsidR="00CA0237">
        <w:rPr>
          <w:bCs/>
          <w:sz w:val="24"/>
        </w:rPr>
        <w:t>general-locotenent</w:t>
      </w:r>
      <w:r w:rsidRPr="00065641">
        <w:rPr>
          <w:bCs/>
          <w:sz w:val="24"/>
        </w:rPr>
        <w:t xml:space="preserve"> ing. IONEL-SORIN </w:t>
      </w:r>
      <w:r>
        <w:rPr>
          <w:bCs/>
          <w:sz w:val="24"/>
        </w:rPr>
        <w:t>BĂLAN</w:t>
      </w:r>
      <w:r w:rsidRPr="00065641">
        <w:rPr>
          <w:bCs/>
          <w:sz w:val="24"/>
        </w:rPr>
        <w:t>,</w:t>
      </w:r>
      <w:r>
        <w:rPr>
          <w:bCs/>
          <w:sz w:val="24"/>
        </w:rPr>
        <w:t xml:space="preserve"> în calitate de director,</w:t>
      </w:r>
      <w:r w:rsidRPr="00065641">
        <w:rPr>
          <w:bCs/>
          <w:sz w:val="24"/>
        </w:rPr>
        <w:t xml:space="preserve"> denumit în continuare </w:t>
      </w:r>
      <w:r w:rsidRPr="00065641">
        <w:rPr>
          <w:b/>
          <w:bCs/>
          <w:sz w:val="24"/>
        </w:rPr>
        <w:t>STS</w:t>
      </w:r>
      <w:r w:rsidR="00CE523D" w:rsidRPr="00065641">
        <w:rPr>
          <w:b/>
          <w:bCs/>
          <w:sz w:val="24"/>
        </w:rPr>
        <w:t>,</w:t>
      </w:r>
    </w:p>
    <w:p w:rsidR="00DB6FFA" w:rsidRPr="00065641" w:rsidRDefault="00DA75CF" w:rsidP="00320EC5">
      <w:pPr>
        <w:spacing w:after="160"/>
        <w:rPr>
          <w:rFonts w:cs="Arial"/>
          <w:b/>
          <w:bCs/>
          <w:sz w:val="24"/>
        </w:rPr>
      </w:pPr>
      <w:r w:rsidRPr="00065641">
        <w:rPr>
          <w:rFonts w:cs="Arial"/>
          <w:bCs/>
          <w:sz w:val="24"/>
        </w:rPr>
        <w:t>şi</w:t>
      </w:r>
    </w:p>
    <w:p w:rsidR="00DB6FFA" w:rsidRPr="00065641" w:rsidRDefault="00F5031F" w:rsidP="00320EC5">
      <w:pPr>
        <w:spacing w:after="160"/>
        <w:ind w:firstLine="284"/>
        <w:jc w:val="both"/>
        <w:rPr>
          <w:rFonts w:cs="Arial"/>
          <w:sz w:val="24"/>
        </w:rPr>
      </w:pPr>
      <w:r>
        <w:rPr>
          <w:rFonts w:cs="Arial"/>
          <w:b/>
          <w:sz w:val="24"/>
        </w:rPr>
        <w:t>JUDEȚUL ARGEȘ</w:t>
      </w:r>
      <w:r w:rsidR="00DA75CF" w:rsidRPr="0047034F">
        <w:rPr>
          <w:rFonts w:cs="Arial"/>
          <w:sz w:val="24"/>
        </w:rPr>
        <w:t xml:space="preserve">, </w:t>
      </w:r>
      <w:r w:rsidR="0047034F" w:rsidRPr="0047034F">
        <w:rPr>
          <w:rFonts w:cs="Arial"/>
          <w:sz w:val="24"/>
        </w:rPr>
        <w:t>cu</w:t>
      </w:r>
      <w:r w:rsidR="0047034F">
        <w:rPr>
          <w:rFonts w:cs="Arial"/>
          <w:sz w:val="24"/>
        </w:rPr>
        <w:t xml:space="preserve"> sediul în Pitești, Piața Vasile Milea, nr. 1, județ Argeș, cod poștal </w:t>
      </w:r>
      <w:r w:rsidR="0047034F" w:rsidRPr="003D69B7">
        <w:rPr>
          <w:rFonts w:cs="Arial"/>
          <w:sz w:val="24"/>
        </w:rPr>
        <w:t>110053,</w:t>
      </w:r>
      <w:r w:rsidRPr="003D69B7">
        <w:rPr>
          <w:rFonts w:cs="Arial"/>
          <w:sz w:val="24"/>
        </w:rPr>
        <w:t xml:space="preserve">CUI </w:t>
      </w:r>
      <w:r w:rsidRPr="003D69B7">
        <w:rPr>
          <w:sz w:val="24"/>
        </w:rPr>
        <w:t>4229512</w:t>
      </w:r>
      <w:r w:rsidR="0047034F" w:rsidRPr="003D69B7">
        <w:rPr>
          <w:rFonts w:cs="Arial"/>
          <w:sz w:val="24"/>
        </w:rPr>
        <w:t xml:space="preserve"> reprezentat legal prin domnul ION MÎNZÎNĂ</w:t>
      </w:r>
      <w:r w:rsidRPr="003D69B7">
        <w:rPr>
          <w:rFonts w:cs="Arial"/>
          <w:sz w:val="24"/>
        </w:rPr>
        <w:t>, în calitate de P</w:t>
      </w:r>
      <w:r w:rsidR="0047034F" w:rsidRPr="003D69B7">
        <w:rPr>
          <w:rFonts w:cs="Arial"/>
          <w:sz w:val="24"/>
        </w:rPr>
        <w:t>reședinte</w:t>
      </w:r>
      <w:r w:rsidR="008C6715" w:rsidRPr="003D69B7">
        <w:rPr>
          <w:rFonts w:cs="Arial"/>
          <w:sz w:val="24"/>
        </w:rPr>
        <w:t xml:space="preserve"> al</w:t>
      </w:r>
      <w:r w:rsidRPr="003D69B7">
        <w:rPr>
          <w:rFonts w:cs="Arial"/>
          <w:sz w:val="24"/>
        </w:rPr>
        <w:t xml:space="preserve"> Consiliului Județean Argeș</w:t>
      </w:r>
      <w:r w:rsidR="0047034F" w:rsidRPr="003D69B7">
        <w:rPr>
          <w:rFonts w:cs="Arial"/>
          <w:sz w:val="24"/>
        </w:rPr>
        <w:t>,</w:t>
      </w:r>
      <w:r w:rsidR="00DA75CF" w:rsidRPr="003D69B7">
        <w:rPr>
          <w:rFonts w:cs="Arial"/>
          <w:sz w:val="24"/>
        </w:rPr>
        <w:t>denumit</w:t>
      </w:r>
      <w:r w:rsidR="00DA75CF" w:rsidRPr="00065641">
        <w:rPr>
          <w:rFonts w:cs="Arial"/>
          <w:sz w:val="24"/>
        </w:rPr>
        <w:t xml:space="preserve"> în continuare </w:t>
      </w:r>
      <w:r w:rsidR="00DA75CF" w:rsidRPr="00065641">
        <w:rPr>
          <w:rFonts w:cs="Arial"/>
          <w:b/>
          <w:sz w:val="24"/>
        </w:rPr>
        <w:t>Beneficiar</w:t>
      </w:r>
      <w:r w:rsidR="00AC5AD3">
        <w:rPr>
          <w:rFonts w:cs="Arial"/>
          <w:b/>
          <w:sz w:val="24"/>
        </w:rPr>
        <w:t>,</w:t>
      </w:r>
    </w:p>
    <w:p w:rsidR="00AC5AD3" w:rsidRPr="002201DE" w:rsidRDefault="00AC5AD3" w:rsidP="00E61781">
      <w:pPr>
        <w:jc w:val="both"/>
        <w:rPr>
          <w:rFonts w:cs="Arial"/>
          <w:sz w:val="24"/>
        </w:rPr>
      </w:pPr>
      <w:r w:rsidRPr="002201DE">
        <w:rPr>
          <w:rFonts w:cs="Arial"/>
          <w:sz w:val="24"/>
        </w:rPr>
        <w:t>au convenit încheierea prezentului Protocol.</w:t>
      </w:r>
    </w:p>
    <w:p w:rsidR="00E23A68" w:rsidRDefault="00E23A68" w:rsidP="0047034F">
      <w:pPr>
        <w:rPr>
          <w:rFonts w:cs="Arial"/>
          <w:b/>
          <w:sz w:val="24"/>
        </w:rPr>
      </w:pPr>
    </w:p>
    <w:p w:rsidR="00DB6FFA" w:rsidRPr="00384115" w:rsidRDefault="00DA75CF" w:rsidP="00384115">
      <w:pPr>
        <w:pStyle w:val="ListParagraph"/>
        <w:numPr>
          <w:ilvl w:val="0"/>
          <w:numId w:val="25"/>
        </w:numPr>
        <w:spacing w:after="120"/>
        <w:ind w:left="0" w:hanging="284"/>
        <w:rPr>
          <w:rFonts w:cs="Arial"/>
          <w:b/>
          <w:sz w:val="24"/>
        </w:rPr>
      </w:pPr>
      <w:r w:rsidRPr="00384115">
        <w:rPr>
          <w:rFonts w:cs="Arial"/>
          <w:b/>
          <w:sz w:val="24"/>
        </w:rPr>
        <w:t>Art. 1 Definiţii</w:t>
      </w:r>
    </w:p>
    <w:p w:rsidR="00DB6FFA" w:rsidRPr="00A202D0" w:rsidRDefault="00DA75CF" w:rsidP="00A202D0">
      <w:pPr>
        <w:pStyle w:val="ListParagraph"/>
        <w:numPr>
          <w:ilvl w:val="0"/>
          <w:numId w:val="39"/>
        </w:numPr>
        <w:jc w:val="both"/>
        <w:rPr>
          <w:rFonts w:cs="Arial"/>
          <w:sz w:val="24"/>
        </w:rPr>
      </w:pPr>
      <w:r w:rsidRPr="00A202D0">
        <w:rPr>
          <w:rFonts w:cs="Arial"/>
          <w:i/>
          <w:sz w:val="24"/>
        </w:rPr>
        <w:t>Resurse</w:t>
      </w:r>
      <w:r w:rsidRPr="00A202D0">
        <w:rPr>
          <w:rFonts w:cs="Arial"/>
          <w:sz w:val="24"/>
        </w:rPr>
        <w:t xml:space="preserve"> – orice bun sau serviciu cu valoare financiară pentru oricare dintre părţi;</w:t>
      </w:r>
    </w:p>
    <w:p w:rsidR="00DB6FFA" w:rsidRPr="00A202D0" w:rsidRDefault="00DA75CF" w:rsidP="00A202D0">
      <w:pPr>
        <w:pStyle w:val="ListParagraph"/>
        <w:numPr>
          <w:ilvl w:val="0"/>
          <w:numId w:val="39"/>
        </w:numPr>
        <w:jc w:val="both"/>
        <w:rPr>
          <w:rFonts w:cs="Arial"/>
          <w:sz w:val="24"/>
        </w:rPr>
      </w:pPr>
      <w:r w:rsidRPr="00A202D0">
        <w:rPr>
          <w:rFonts w:cs="Arial"/>
          <w:i/>
          <w:sz w:val="24"/>
        </w:rPr>
        <w:t>Disponibilitate</w:t>
      </w:r>
      <w:r w:rsidRPr="00A202D0">
        <w:rPr>
          <w:rFonts w:cs="Arial"/>
          <w:sz w:val="24"/>
        </w:rPr>
        <w:t xml:space="preserve"> – proprietatea unui serviciu de a fi accesibil şi utilizabil la cerere de către Beneficiar;</w:t>
      </w:r>
    </w:p>
    <w:p w:rsidR="00DB6FFA" w:rsidRPr="00A202D0" w:rsidRDefault="00DA75CF" w:rsidP="00A202D0">
      <w:pPr>
        <w:pStyle w:val="ListParagraph"/>
        <w:numPr>
          <w:ilvl w:val="0"/>
          <w:numId w:val="39"/>
        </w:numPr>
        <w:jc w:val="both"/>
        <w:rPr>
          <w:rFonts w:cs="Arial"/>
          <w:sz w:val="24"/>
        </w:rPr>
      </w:pPr>
      <w:r w:rsidRPr="00A202D0">
        <w:rPr>
          <w:rFonts w:cs="Arial"/>
          <w:i/>
          <w:sz w:val="24"/>
        </w:rPr>
        <w:lastRenderedPageBreak/>
        <w:t>Confidenţialitate</w:t>
      </w:r>
      <w:r w:rsidRPr="00A202D0">
        <w:rPr>
          <w:rFonts w:cs="Arial"/>
          <w:sz w:val="24"/>
        </w:rPr>
        <w:t xml:space="preserve"> – proprietatea ca informaţia să nu fie făcută disponibilă sau divulgată persoanelor, entităţilor sau proceselor neautorizate;</w:t>
      </w:r>
    </w:p>
    <w:p w:rsidR="00DB6FFA" w:rsidRPr="00A202D0" w:rsidRDefault="00DA75CF" w:rsidP="00A202D0">
      <w:pPr>
        <w:pStyle w:val="ListParagraph"/>
        <w:numPr>
          <w:ilvl w:val="0"/>
          <w:numId w:val="39"/>
        </w:numPr>
        <w:jc w:val="both"/>
        <w:rPr>
          <w:rFonts w:cs="Arial"/>
          <w:sz w:val="24"/>
        </w:rPr>
      </w:pPr>
      <w:r w:rsidRPr="00A202D0">
        <w:rPr>
          <w:rFonts w:cs="Arial"/>
          <w:i/>
          <w:sz w:val="24"/>
        </w:rPr>
        <w:t>Securitatea informaţiei</w:t>
      </w:r>
      <w:r w:rsidRPr="00A202D0">
        <w:rPr>
          <w:rFonts w:cs="Arial"/>
          <w:sz w:val="24"/>
        </w:rPr>
        <w:t xml:space="preserve"> – păstrarea confidenţialităţii, integrităţii şi a disponibilităţii informaţiei; pot fi implicate şi alte proprietăţi precum autenticitatea, responsabilitatea, non-repudierea şi fiabilitatea;</w:t>
      </w:r>
    </w:p>
    <w:p w:rsidR="00DB6FFA" w:rsidRPr="00A202D0" w:rsidRDefault="00DA75CF" w:rsidP="00A202D0">
      <w:pPr>
        <w:pStyle w:val="ListParagraph"/>
        <w:numPr>
          <w:ilvl w:val="0"/>
          <w:numId w:val="39"/>
        </w:numPr>
        <w:jc w:val="both"/>
        <w:rPr>
          <w:rFonts w:cs="Arial"/>
          <w:sz w:val="24"/>
        </w:rPr>
      </w:pPr>
      <w:r w:rsidRPr="00A202D0">
        <w:rPr>
          <w:rFonts w:cs="Arial"/>
          <w:i/>
          <w:sz w:val="24"/>
        </w:rPr>
        <w:t>Integritate</w:t>
      </w:r>
      <w:r w:rsidRPr="00A202D0">
        <w:rPr>
          <w:rFonts w:cs="Arial"/>
          <w:sz w:val="24"/>
        </w:rPr>
        <w:t xml:space="preserve"> – proprietatea de a păstra acurat</w:t>
      </w:r>
      <w:r w:rsidR="0047034F">
        <w:rPr>
          <w:rFonts w:cs="Arial"/>
          <w:sz w:val="24"/>
        </w:rPr>
        <w:t>eţea şi deplinătatea resurselor.</w:t>
      </w:r>
    </w:p>
    <w:p w:rsidR="00DB6FFA" w:rsidRPr="00065641" w:rsidRDefault="00DB6FFA" w:rsidP="00E61781">
      <w:pPr>
        <w:jc w:val="both"/>
        <w:rPr>
          <w:rFonts w:cs="Arial"/>
          <w:b/>
          <w:bCs/>
          <w:sz w:val="24"/>
        </w:rPr>
      </w:pPr>
    </w:p>
    <w:p w:rsidR="00DB6FFA" w:rsidRPr="00065641" w:rsidRDefault="00DA75CF" w:rsidP="00384115">
      <w:pPr>
        <w:pStyle w:val="ListParagraph"/>
        <w:numPr>
          <w:ilvl w:val="0"/>
          <w:numId w:val="25"/>
        </w:numPr>
        <w:spacing w:after="120"/>
        <w:ind w:left="0" w:hanging="284"/>
        <w:rPr>
          <w:rFonts w:cs="Arial"/>
          <w:b/>
          <w:sz w:val="24"/>
        </w:rPr>
      </w:pPr>
      <w:r w:rsidRPr="00065641">
        <w:rPr>
          <w:rFonts w:cs="Arial"/>
          <w:b/>
          <w:sz w:val="24"/>
        </w:rPr>
        <w:t>Art. 2 Obiectul Protocolului</w:t>
      </w:r>
    </w:p>
    <w:p w:rsidR="00797A5B" w:rsidRPr="00384115" w:rsidRDefault="00797A5B" w:rsidP="00384115">
      <w:pPr>
        <w:pStyle w:val="ListParagraph"/>
        <w:numPr>
          <w:ilvl w:val="1"/>
          <w:numId w:val="26"/>
        </w:numPr>
        <w:tabs>
          <w:tab w:val="clear" w:pos="667"/>
          <w:tab w:val="left" w:pos="851"/>
        </w:tabs>
        <w:ind w:left="0" w:firstLine="284"/>
        <w:jc w:val="both"/>
        <w:rPr>
          <w:rFonts w:cs="Arial"/>
          <w:sz w:val="24"/>
        </w:rPr>
      </w:pPr>
      <w:r w:rsidRPr="00384115">
        <w:rPr>
          <w:rFonts w:cs="Arial"/>
          <w:sz w:val="24"/>
        </w:rPr>
        <w:t xml:space="preserve">Obiectul prezentului Protocol îl constituie stabilirea cadrului organizatoric şi procedural, pentru cooperarea dintre STS şi Beneficiar </w:t>
      </w:r>
      <w:r w:rsidRPr="00384115">
        <w:rPr>
          <w:rFonts w:cs="Arial"/>
          <w:bCs/>
          <w:sz w:val="24"/>
        </w:rPr>
        <w:t xml:space="preserve">în scopul asigurării de către STS de servicii de </w:t>
      </w:r>
      <w:r w:rsidR="00071AC6">
        <w:rPr>
          <w:bCs/>
          <w:color w:val="0D0D0D"/>
          <w:sz w:val="24"/>
        </w:rPr>
        <w:t xml:space="preserve">telecomunicaţii speciale </w:t>
      </w:r>
      <w:r w:rsidRPr="00384115">
        <w:rPr>
          <w:rFonts w:cs="Arial"/>
          <w:bCs/>
          <w:sz w:val="24"/>
        </w:rPr>
        <w:t>şi implementării de proiecte de tehnologia informaţiei şi comunicaţii</w:t>
      </w:r>
      <w:r w:rsidRPr="00384115">
        <w:rPr>
          <w:rFonts w:cs="Arial"/>
          <w:sz w:val="24"/>
        </w:rPr>
        <w:t>.</w:t>
      </w:r>
    </w:p>
    <w:p w:rsidR="00797A5B" w:rsidRDefault="00797A5B" w:rsidP="00384115">
      <w:pPr>
        <w:pStyle w:val="ListParagraph"/>
        <w:numPr>
          <w:ilvl w:val="1"/>
          <w:numId w:val="26"/>
        </w:numPr>
        <w:tabs>
          <w:tab w:val="clear" w:pos="667"/>
          <w:tab w:val="left" w:pos="851"/>
        </w:tabs>
        <w:ind w:left="0" w:firstLine="284"/>
        <w:jc w:val="both"/>
        <w:rPr>
          <w:rFonts w:cs="Arial"/>
          <w:sz w:val="24"/>
        </w:rPr>
      </w:pPr>
      <w:r w:rsidRPr="00065641">
        <w:rPr>
          <w:rFonts w:cs="Arial"/>
          <w:sz w:val="24"/>
        </w:rPr>
        <w:t xml:space="preserve">STS se obligă să furnizeze, în limita resurselor proprii deţinute şi care pot fi alocate în acest scop, servicii de </w:t>
      </w:r>
      <w:r w:rsidR="00E46C5D">
        <w:rPr>
          <w:rFonts w:cs="Arial"/>
          <w:sz w:val="24"/>
        </w:rPr>
        <w:t xml:space="preserve">comunicații de </w:t>
      </w:r>
      <w:r w:rsidR="006118B6">
        <w:rPr>
          <w:rFonts w:cs="Arial"/>
          <w:sz w:val="24"/>
        </w:rPr>
        <w:t>date și tehnologia informației</w:t>
      </w:r>
      <w:r w:rsidRPr="00065641">
        <w:rPr>
          <w:rFonts w:cs="Arial"/>
          <w:sz w:val="24"/>
        </w:rPr>
        <w:t>, în conformitate cu prevederile prezentului Protocol.</w:t>
      </w:r>
    </w:p>
    <w:p w:rsidR="00813DFD" w:rsidRPr="00813DFD" w:rsidRDefault="00813DFD" w:rsidP="00813DFD">
      <w:pPr>
        <w:pStyle w:val="ListParagraph"/>
        <w:numPr>
          <w:ilvl w:val="1"/>
          <w:numId w:val="26"/>
        </w:numPr>
        <w:tabs>
          <w:tab w:val="clear" w:pos="667"/>
          <w:tab w:val="left" w:pos="851"/>
        </w:tabs>
        <w:ind w:left="0" w:firstLine="284"/>
        <w:jc w:val="both"/>
        <w:rPr>
          <w:rFonts w:cs="Arial"/>
          <w:sz w:val="24"/>
        </w:rPr>
      </w:pPr>
      <w:r w:rsidRPr="00065641">
        <w:rPr>
          <w:rFonts w:cs="Arial"/>
          <w:sz w:val="24"/>
        </w:rPr>
        <w:t xml:space="preserve">Serviciile de </w:t>
      </w:r>
      <w:r>
        <w:rPr>
          <w:rFonts w:cs="Arial"/>
          <w:sz w:val="24"/>
        </w:rPr>
        <w:t>comunicații de date și tehnologia informației furnizate de către STS Beneficiarului sunt următoarel</w:t>
      </w:r>
      <w:r w:rsidRPr="00813DFD">
        <w:rPr>
          <w:rFonts w:cs="Arial"/>
          <w:sz w:val="24"/>
        </w:rPr>
        <w:t>e:</w:t>
      </w:r>
    </w:p>
    <w:p w:rsidR="00813DFD" w:rsidRPr="00065641" w:rsidRDefault="00813DFD" w:rsidP="00813DFD">
      <w:pPr>
        <w:pStyle w:val="ListParagraph"/>
        <w:widowControl w:val="0"/>
        <w:numPr>
          <w:ilvl w:val="0"/>
          <w:numId w:val="27"/>
        </w:numPr>
        <w:tabs>
          <w:tab w:val="left" w:pos="720"/>
        </w:tabs>
        <w:autoSpaceDE w:val="0"/>
        <w:autoSpaceDN w:val="0"/>
        <w:adjustRightInd w:val="0"/>
        <w:ind w:left="1134" w:hanging="283"/>
        <w:jc w:val="both"/>
        <w:rPr>
          <w:rFonts w:cs="Arial"/>
          <w:sz w:val="24"/>
        </w:rPr>
      </w:pPr>
      <w:r w:rsidRPr="00065641">
        <w:rPr>
          <w:rFonts w:cs="Arial"/>
          <w:sz w:val="24"/>
        </w:rPr>
        <w:t xml:space="preserve">Servicii de acces la Internet şi serviciile asociate accesului la Internet, conform </w:t>
      </w:r>
      <w:r w:rsidRPr="00384115">
        <w:rPr>
          <w:rFonts w:cs="Arial"/>
          <w:b/>
          <w:sz w:val="24"/>
        </w:rPr>
        <w:t xml:space="preserve">Anexei nr. </w:t>
      </w:r>
      <w:r>
        <w:rPr>
          <w:rFonts w:cs="Arial"/>
          <w:b/>
          <w:sz w:val="24"/>
        </w:rPr>
        <w:t>1</w:t>
      </w:r>
      <w:r w:rsidRPr="00A86142">
        <w:rPr>
          <w:rFonts w:cs="Arial"/>
          <w:b/>
          <w:sz w:val="24"/>
        </w:rPr>
        <w:t>;</w:t>
      </w:r>
    </w:p>
    <w:p w:rsidR="00813DFD" w:rsidRPr="00065641" w:rsidRDefault="00813DFD" w:rsidP="00813DFD">
      <w:pPr>
        <w:pStyle w:val="ListParagraph"/>
        <w:widowControl w:val="0"/>
        <w:numPr>
          <w:ilvl w:val="0"/>
          <w:numId w:val="27"/>
        </w:numPr>
        <w:tabs>
          <w:tab w:val="left" w:pos="720"/>
        </w:tabs>
        <w:autoSpaceDE w:val="0"/>
        <w:autoSpaceDN w:val="0"/>
        <w:adjustRightInd w:val="0"/>
        <w:ind w:left="1134" w:hanging="283"/>
        <w:jc w:val="both"/>
        <w:rPr>
          <w:rFonts w:cs="Arial"/>
          <w:sz w:val="24"/>
        </w:rPr>
      </w:pPr>
      <w:r w:rsidRPr="00065641">
        <w:rPr>
          <w:rFonts w:cs="Arial"/>
          <w:sz w:val="24"/>
        </w:rPr>
        <w:t xml:space="preserve">Servicii de comunicaţii speciale de voce, conform </w:t>
      </w:r>
      <w:r w:rsidRPr="00384115">
        <w:rPr>
          <w:rFonts w:cs="Arial"/>
          <w:b/>
          <w:sz w:val="24"/>
        </w:rPr>
        <w:t xml:space="preserve">Anexei nr. </w:t>
      </w:r>
      <w:r>
        <w:rPr>
          <w:rFonts w:cs="Arial"/>
          <w:b/>
          <w:sz w:val="24"/>
        </w:rPr>
        <w:t>2</w:t>
      </w:r>
      <w:r w:rsidRPr="00A86142">
        <w:rPr>
          <w:rFonts w:cs="Arial"/>
          <w:b/>
          <w:sz w:val="24"/>
        </w:rPr>
        <w:t>;</w:t>
      </w:r>
    </w:p>
    <w:p w:rsidR="00813DFD" w:rsidRPr="00813DFD" w:rsidRDefault="00813DFD" w:rsidP="00813DFD">
      <w:pPr>
        <w:pStyle w:val="ListParagraph"/>
        <w:widowControl w:val="0"/>
        <w:numPr>
          <w:ilvl w:val="0"/>
          <w:numId w:val="27"/>
        </w:numPr>
        <w:tabs>
          <w:tab w:val="left" w:pos="720"/>
        </w:tabs>
        <w:autoSpaceDE w:val="0"/>
        <w:autoSpaceDN w:val="0"/>
        <w:adjustRightInd w:val="0"/>
        <w:ind w:left="1134" w:hanging="283"/>
        <w:jc w:val="both"/>
        <w:rPr>
          <w:rFonts w:cs="Arial"/>
          <w:sz w:val="24"/>
        </w:rPr>
      </w:pPr>
      <w:r w:rsidRPr="00F5231E">
        <w:rPr>
          <w:rFonts w:cs="Arial"/>
          <w:sz w:val="24"/>
        </w:rPr>
        <w:t>Servicii de g</w:t>
      </w:r>
      <w:r w:rsidRPr="00CC07CF">
        <w:rPr>
          <w:rFonts w:cs="Arial"/>
          <w:sz w:val="24"/>
        </w:rPr>
        <w:t xml:space="preserve">ăzduire de aplicaţii pe platforma de virtualizare a </w:t>
      </w:r>
      <w:r w:rsidRPr="0004383A">
        <w:rPr>
          <w:rFonts w:cs="Arial"/>
          <w:sz w:val="24"/>
        </w:rPr>
        <w:t>STS</w:t>
      </w:r>
      <w:r w:rsidRPr="00F5231E">
        <w:rPr>
          <w:rFonts w:cs="Arial"/>
          <w:sz w:val="24"/>
        </w:rPr>
        <w:t>,</w:t>
      </w:r>
      <w:r w:rsidRPr="00843F00">
        <w:rPr>
          <w:rFonts w:cs="Arial"/>
          <w:sz w:val="24"/>
        </w:rPr>
        <w:t xml:space="preserve">conform </w:t>
      </w:r>
      <w:r w:rsidRPr="00384115">
        <w:rPr>
          <w:rFonts w:cs="Arial"/>
          <w:b/>
          <w:sz w:val="24"/>
        </w:rPr>
        <w:t xml:space="preserve">Anexei nr. </w:t>
      </w:r>
      <w:r>
        <w:rPr>
          <w:rFonts w:cs="Arial"/>
          <w:b/>
          <w:sz w:val="24"/>
        </w:rPr>
        <w:t>3.</w:t>
      </w:r>
    </w:p>
    <w:p w:rsidR="00797A5B" w:rsidRPr="00813DFD" w:rsidRDefault="00797A5B" w:rsidP="00813DFD">
      <w:pPr>
        <w:pStyle w:val="ListParagraph"/>
        <w:numPr>
          <w:ilvl w:val="1"/>
          <w:numId w:val="26"/>
        </w:numPr>
        <w:tabs>
          <w:tab w:val="clear" w:pos="667"/>
          <w:tab w:val="left" w:pos="851"/>
        </w:tabs>
        <w:ind w:left="0" w:firstLine="284"/>
        <w:jc w:val="both"/>
        <w:rPr>
          <w:rFonts w:cs="Arial"/>
          <w:sz w:val="24"/>
        </w:rPr>
      </w:pPr>
      <w:r w:rsidRPr="00065641">
        <w:rPr>
          <w:rFonts w:cs="Arial"/>
          <w:sz w:val="24"/>
        </w:rPr>
        <w:t xml:space="preserve">Serviciile de </w:t>
      </w:r>
      <w:r w:rsidR="00E46C5D">
        <w:rPr>
          <w:rFonts w:cs="Arial"/>
          <w:sz w:val="24"/>
        </w:rPr>
        <w:t xml:space="preserve">comunicații de </w:t>
      </w:r>
      <w:r w:rsidR="006118B6">
        <w:rPr>
          <w:rFonts w:cs="Arial"/>
          <w:sz w:val="24"/>
        </w:rPr>
        <w:t>date și tehnologia informației</w:t>
      </w:r>
      <w:r w:rsidR="003D69B7">
        <w:rPr>
          <w:rFonts w:cs="Arial"/>
          <w:sz w:val="24"/>
        </w:rPr>
        <w:t xml:space="preserve"> </w:t>
      </w:r>
      <w:r w:rsidR="00813DFD">
        <w:rPr>
          <w:rFonts w:cs="Arial"/>
          <w:sz w:val="24"/>
        </w:rPr>
        <w:t>vor fi asigurate de STS</w:t>
      </w:r>
      <w:r w:rsidR="00C469B2">
        <w:rPr>
          <w:rFonts w:cs="Arial"/>
          <w:sz w:val="24"/>
        </w:rPr>
        <w:t xml:space="preserve"> atât</w:t>
      </w:r>
      <w:r w:rsidR="00813DFD">
        <w:rPr>
          <w:rFonts w:cs="Arial"/>
          <w:sz w:val="24"/>
        </w:rPr>
        <w:t xml:space="preserve"> pentru Consiliul Județean Argeș, cât și pentru instituțiile/unitățile aflate în subordinea, în administrarea sau sub autoritatea acestuia.</w:t>
      </w:r>
    </w:p>
    <w:p w:rsidR="00DB6FFA" w:rsidRPr="00065641" w:rsidRDefault="00DB6FFA" w:rsidP="00E61781">
      <w:pPr>
        <w:jc w:val="both"/>
        <w:rPr>
          <w:rFonts w:cs="Arial"/>
          <w:b/>
          <w:sz w:val="24"/>
        </w:rPr>
      </w:pPr>
    </w:p>
    <w:p w:rsidR="00797A5B" w:rsidRPr="00065641" w:rsidRDefault="00797A5B" w:rsidP="00384115">
      <w:pPr>
        <w:pStyle w:val="ListParagraph"/>
        <w:numPr>
          <w:ilvl w:val="0"/>
          <w:numId w:val="25"/>
        </w:numPr>
        <w:spacing w:after="120"/>
        <w:ind w:left="0" w:hanging="284"/>
        <w:rPr>
          <w:rFonts w:cs="Arial"/>
          <w:b/>
          <w:sz w:val="24"/>
        </w:rPr>
      </w:pPr>
      <w:r w:rsidRPr="00065641">
        <w:rPr>
          <w:rFonts w:cs="Arial"/>
          <w:b/>
          <w:sz w:val="24"/>
        </w:rPr>
        <w:t>Art. 3 Drepturile şi obligaţiile STS</w:t>
      </w:r>
    </w:p>
    <w:p w:rsidR="00797A5B" w:rsidRPr="00065641" w:rsidRDefault="00797A5B" w:rsidP="00384115">
      <w:pPr>
        <w:pStyle w:val="ListParagraph"/>
        <w:numPr>
          <w:ilvl w:val="1"/>
          <w:numId w:val="29"/>
        </w:numPr>
        <w:tabs>
          <w:tab w:val="clear" w:pos="667"/>
          <w:tab w:val="left" w:pos="284"/>
          <w:tab w:val="num" w:pos="851"/>
        </w:tabs>
        <w:ind w:left="0" w:firstLine="326"/>
        <w:jc w:val="both"/>
        <w:rPr>
          <w:rFonts w:cs="Arial"/>
          <w:sz w:val="24"/>
        </w:rPr>
      </w:pPr>
      <w:r w:rsidRPr="00065641">
        <w:rPr>
          <w:rFonts w:cs="Arial"/>
          <w:sz w:val="24"/>
        </w:rPr>
        <w:t>Pentru toate serviciile furnizate, STS asigură asistenţă şi consultanţă tehnică de specialitate.</w:t>
      </w:r>
    </w:p>
    <w:p w:rsidR="00797A5B" w:rsidRPr="003D69B7" w:rsidRDefault="00272CBD" w:rsidP="00384115">
      <w:pPr>
        <w:pStyle w:val="ListParagraph"/>
        <w:numPr>
          <w:ilvl w:val="1"/>
          <w:numId w:val="29"/>
        </w:numPr>
        <w:tabs>
          <w:tab w:val="clear" w:pos="667"/>
          <w:tab w:val="left" w:pos="284"/>
          <w:tab w:val="num" w:pos="851"/>
        </w:tabs>
        <w:ind w:left="0" w:firstLine="326"/>
        <w:jc w:val="both"/>
        <w:rPr>
          <w:rFonts w:cs="Arial"/>
          <w:sz w:val="24"/>
        </w:rPr>
      </w:pPr>
      <w:r w:rsidRPr="003D69B7">
        <w:rPr>
          <w:rFonts w:cs="Arial"/>
          <w:sz w:val="24"/>
        </w:rPr>
        <w:t>În cazul în care pentru furnizarea serviciilor prevăzute la art.2 și implementarea proiectelor comune, se impune achiziționarea de echipamente, materiale sau după caz, de servicii de comunicații, Beneficiarul va întreprinde toate măsurile necesare  pentru achiziționarea resurselor, cu respectarea specificațiilor tehnice întocmite de către STS, cu scopul asigurării serviciilor.</w:t>
      </w:r>
      <w:r w:rsidR="00797A5B" w:rsidRPr="003D69B7">
        <w:rPr>
          <w:rFonts w:cs="Arial"/>
          <w:strike/>
          <w:sz w:val="24"/>
        </w:rPr>
        <w:t xml:space="preserve"> </w:t>
      </w:r>
    </w:p>
    <w:p w:rsidR="00797A5B" w:rsidRPr="00065641" w:rsidRDefault="00797A5B" w:rsidP="00384115">
      <w:pPr>
        <w:pStyle w:val="ListParagraph"/>
        <w:numPr>
          <w:ilvl w:val="1"/>
          <w:numId w:val="29"/>
        </w:numPr>
        <w:tabs>
          <w:tab w:val="clear" w:pos="667"/>
          <w:tab w:val="left" w:pos="284"/>
          <w:tab w:val="num" w:pos="851"/>
        </w:tabs>
        <w:ind w:left="0" w:firstLine="326"/>
        <w:jc w:val="both"/>
        <w:rPr>
          <w:rFonts w:cs="Arial"/>
          <w:sz w:val="24"/>
        </w:rPr>
      </w:pPr>
      <w:r w:rsidRPr="00065641">
        <w:rPr>
          <w:rFonts w:cs="Arial"/>
          <w:sz w:val="24"/>
        </w:rPr>
        <w:t xml:space="preserve">STS va proceda la proiectarea, implementarea şi furnizarea serviciilor de </w:t>
      </w:r>
      <w:r w:rsidR="00E46C5D">
        <w:rPr>
          <w:rFonts w:cs="Arial"/>
          <w:sz w:val="24"/>
        </w:rPr>
        <w:t xml:space="preserve">comunicații de </w:t>
      </w:r>
      <w:r w:rsidR="006118B6">
        <w:rPr>
          <w:rFonts w:cs="Arial"/>
          <w:sz w:val="24"/>
        </w:rPr>
        <w:t>date și tehnologia informației</w:t>
      </w:r>
      <w:r w:rsidRPr="00065641">
        <w:rPr>
          <w:rFonts w:cs="Arial"/>
          <w:sz w:val="24"/>
        </w:rPr>
        <w:t xml:space="preserve"> în baza solicitării transmise în scris de către Beneficiar. Termenul de punere în funcţiune a serviciilor va fi stabilit de comun acord între STS şi Beneficiar.</w:t>
      </w:r>
    </w:p>
    <w:p w:rsidR="00797A5B" w:rsidRPr="00065641" w:rsidRDefault="00797A5B" w:rsidP="00384115">
      <w:pPr>
        <w:pStyle w:val="ListParagraph"/>
        <w:numPr>
          <w:ilvl w:val="1"/>
          <w:numId w:val="29"/>
        </w:numPr>
        <w:tabs>
          <w:tab w:val="clear" w:pos="667"/>
          <w:tab w:val="left" w:pos="284"/>
          <w:tab w:val="num" w:pos="851"/>
        </w:tabs>
        <w:ind w:left="0" w:firstLine="326"/>
        <w:jc w:val="both"/>
        <w:rPr>
          <w:rFonts w:cs="Arial"/>
          <w:sz w:val="24"/>
        </w:rPr>
      </w:pPr>
      <w:r w:rsidRPr="00065641">
        <w:rPr>
          <w:rFonts w:cs="Arial"/>
          <w:sz w:val="24"/>
        </w:rPr>
        <w:t xml:space="preserve">În cazul în care Beneficiarul nu achiziţionează resursele </w:t>
      </w:r>
      <w:r w:rsidR="00A202D0">
        <w:rPr>
          <w:rFonts w:cs="Arial"/>
          <w:sz w:val="24"/>
        </w:rPr>
        <w:t xml:space="preserve">necesare pentru furnizarea </w:t>
      </w:r>
      <w:r w:rsidRPr="00065641">
        <w:rPr>
          <w:rFonts w:cs="Arial"/>
          <w:sz w:val="24"/>
        </w:rPr>
        <w:t>serviciilor de către STS (servicii şi/sau echipamente de comunicaţii etc.), STS nu are nicio responsabilitate privind punerea în funcţiune a serviciilor proprii, prestarea acestora nefiind posibilă din punct de vedere tehnic.</w:t>
      </w:r>
    </w:p>
    <w:p w:rsidR="00797A5B" w:rsidRPr="00065641" w:rsidRDefault="00797A5B" w:rsidP="00384115">
      <w:pPr>
        <w:pStyle w:val="ListParagraph"/>
        <w:numPr>
          <w:ilvl w:val="1"/>
          <w:numId w:val="29"/>
        </w:numPr>
        <w:tabs>
          <w:tab w:val="clear" w:pos="667"/>
          <w:tab w:val="left" w:pos="284"/>
          <w:tab w:val="num" w:pos="851"/>
        </w:tabs>
        <w:ind w:left="0" w:firstLine="326"/>
        <w:jc w:val="both"/>
        <w:rPr>
          <w:rFonts w:cs="Arial"/>
          <w:sz w:val="24"/>
        </w:rPr>
      </w:pPr>
      <w:r w:rsidRPr="00065641">
        <w:rPr>
          <w:rFonts w:cs="Arial"/>
          <w:sz w:val="24"/>
        </w:rPr>
        <w:t>STS execută, la solicitarea Beneficiarului, punerea în funcţiune/modificarea serviciilor</w:t>
      </w:r>
      <w:r w:rsidR="001F07FB">
        <w:rPr>
          <w:rFonts w:cs="Arial"/>
          <w:sz w:val="24"/>
        </w:rPr>
        <w:t xml:space="preserve"> menț</w:t>
      </w:r>
      <w:r w:rsidR="00866519">
        <w:rPr>
          <w:rFonts w:cs="Arial"/>
          <w:sz w:val="24"/>
        </w:rPr>
        <w:t>ionate la punctul 2.3</w:t>
      </w:r>
      <w:r w:rsidRPr="00065641">
        <w:rPr>
          <w:rFonts w:cs="Arial"/>
          <w:sz w:val="24"/>
        </w:rPr>
        <w:t xml:space="preserve"> (mutări, desfiinţări, instalări, modificări de parametri tehnici etc.), în intervalul de timp solicitat şi în limita resurselor existente.</w:t>
      </w:r>
    </w:p>
    <w:p w:rsidR="00797A5B" w:rsidRPr="00065641" w:rsidRDefault="00797A5B" w:rsidP="00384115">
      <w:pPr>
        <w:pStyle w:val="ListParagraph"/>
        <w:numPr>
          <w:ilvl w:val="1"/>
          <w:numId w:val="29"/>
        </w:numPr>
        <w:tabs>
          <w:tab w:val="clear" w:pos="667"/>
          <w:tab w:val="left" w:pos="284"/>
          <w:tab w:val="num" w:pos="851"/>
        </w:tabs>
        <w:ind w:left="0" w:firstLine="326"/>
        <w:jc w:val="both"/>
        <w:rPr>
          <w:rFonts w:cs="Arial"/>
          <w:sz w:val="24"/>
        </w:rPr>
      </w:pPr>
      <w:r w:rsidRPr="00065641">
        <w:rPr>
          <w:rFonts w:cs="Arial"/>
          <w:sz w:val="24"/>
        </w:rPr>
        <w:t xml:space="preserve">STS ia toate măsurile tehnice necesare pentru funcţionarea sigură şi continuă a comunicaţiilor în toate </w:t>
      </w:r>
      <w:r w:rsidR="00866519">
        <w:rPr>
          <w:rFonts w:cs="Arial"/>
          <w:sz w:val="24"/>
        </w:rPr>
        <w:t>sediile</w:t>
      </w:r>
      <w:r w:rsidR="00BC0EFC">
        <w:rPr>
          <w:rFonts w:cs="Arial"/>
          <w:sz w:val="24"/>
        </w:rPr>
        <w:t xml:space="preserve"> B</w:t>
      </w:r>
      <w:r w:rsidRPr="00065641">
        <w:rPr>
          <w:rFonts w:cs="Arial"/>
          <w:sz w:val="24"/>
        </w:rPr>
        <w:t>eneficiarului, inclusiv prin asigurarea redundanţei subansamblelor critice şi prin remedierea cu operativitate a deranjamentelor.</w:t>
      </w:r>
    </w:p>
    <w:p w:rsidR="00797A5B" w:rsidRPr="00065641" w:rsidRDefault="00797A5B" w:rsidP="00E61781">
      <w:pPr>
        <w:jc w:val="both"/>
        <w:rPr>
          <w:rFonts w:cs="Arial"/>
          <w:sz w:val="24"/>
        </w:rPr>
      </w:pPr>
    </w:p>
    <w:p w:rsidR="00797A5B" w:rsidRPr="00065641" w:rsidRDefault="00797A5B" w:rsidP="00384115">
      <w:pPr>
        <w:pStyle w:val="ListParagraph"/>
        <w:numPr>
          <w:ilvl w:val="0"/>
          <w:numId w:val="25"/>
        </w:numPr>
        <w:spacing w:after="120"/>
        <w:ind w:left="0" w:hanging="284"/>
        <w:rPr>
          <w:rFonts w:cs="Arial"/>
          <w:b/>
          <w:sz w:val="24"/>
        </w:rPr>
      </w:pPr>
      <w:r w:rsidRPr="00065641">
        <w:rPr>
          <w:rFonts w:cs="Arial"/>
          <w:b/>
          <w:sz w:val="24"/>
        </w:rPr>
        <w:t>Art. 4 Drepturile şi obligaţiile Beneficiarului</w:t>
      </w:r>
    </w:p>
    <w:p w:rsidR="00797A5B" w:rsidRPr="00E37770" w:rsidRDefault="00797A5B" w:rsidP="00384115">
      <w:pPr>
        <w:pStyle w:val="ListParagraph"/>
        <w:numPr>
          <w:ilvl w:val="1"/>
          <w:numId w:val="30"/>
        </w:numPr>
        <w:tabs>
          <w:tab w:val="clear" w:pos="667"/>
          <w:tab w:val="num" w:pos="142"/>
          <w:tab w:val="left" w:pos="284"/>
          <w:tab w:val="left" w:pos="851"/>
        </w:tabs>
        <w:ind w:left="0" w:firstLine="426"/>
        <w:jc w:val="both"/>
        <w:rPr>
          <w:rFonts w:cs="Arial"/>
          <w:sz w:val="24"/>
        </w:rPr>
      </w:pPr>
      <w:r w:rsidRPr="00E37770">
        <w:rPr>
          <w:rFonts w:cs="Arial"/>
          <w:sz w:val="24"/>
        </w:rPr>
        <w:t>În cazul în care</w:t>
      </w:r>
      <w:r w:rsidR="001F07FB">
        <w:rPr>
          <w:rFonts w:cs="Arial"/>
          <w:sz w:val="24"/>
        </w:rPr>
        <w:t>,</w:t>
      </w:r>
      <w:r w:rsidRPr="00E37770">
        <w:rPr>
          <w:rFonts w:cs="Arial"/>
          <w:sz w:val="24"/>
        </w:rPr>
        <w:t xml:space="preserve"> pentru furnizarea serviciilor prevăzute la art. 2</w:t>
      </w:r>
      <w:r w:rsidR="001F07FB">
        <w:rPr>
          <w:rFonts w:cs="Arial"/>
          <w:sz w:val="24"/>
        </w:rPr>
        <w:t>,</w:t>
      </w:r>
      <w:r w:rsidRPr="00E37770">
        <w:rPr>
          <w:rFonts w:cs="Arial"/>
          <w:sz w:val="24"/>
        </w:rPr>
        <w:t xml:space="preserve"> se impune achiziţionarea de echipamente, materiale sau, după caz, de servicii de comunicaţii, Beneficiarul va întreprinde demersurile necesare pentru achiziționarea resurselor, cu </w:t>
      </w:r>
      <w:r w:rsidRPr="00E37770">
        <w:rPr>
          <w:rFonts w:cs="Arial"/>
          <w:sz w:val="24"/>
        </w:rPr>
        <w:lastRenderedPageBreak/>
        <w:t>respectarea specificaţiilor tehnice întocmite de către STS, cu scopul asigurării interoperabilităţii serviciilor.</w:t>
      </w:r>
    </w:p>
    <w:p w:rsidR="00797A5B" w:rsidRPr="00065641" w:rsidRDefault="00797A5B" w:rsidP="00384115">
      <w:pPr>
        <w:pStyle w:val="ListParagraph"/>
        <w:numPr>
          <w:ilvl w:val="1"/>
          <w:numId w:val="30"/>
        </w:numPr>
        <w:tabs>
          <w:tab w:val="clear" w:pos="667"/>
          <w:tab w:val="num" w:pos="142"/>
          <w:tab w:val="left" w:pos="284"/>
          <w:tab w:val="left" w:pos="851"/>
        </w:tabs>
        <w:ind w:left="0" w:firstLine="426"/>
        <w:jc w:val="both"/>
        <w:rPr>
          <w:rFonts w:cs="Arial"/>
          <w:sz w:val="24"/>
        </w:rPr>
      </w:pPr>
      <w:r w:rsidRPr="00065641">
        <w:rPr>
          <w:rFonts w:cs="Arial"/>
          <w:sz w:val="24"/>
        </w:rPr>
        <w:t>Beneficiarul asigură condiţiile organizatorice şi tehnice necesare implementării serviciilor, inclusiv în ceea ce priveşte achiziţionarea unor resurse necesare operaţionalizării serviciilor, pentru situaţiile în care nu există resurse proprii alocabile de către STS.</w:t>
      </w:r>
    </w:p>
    <w:p w:rsidR="00797A5B" w:rsidRPr="00065641" w:rsidRDefault="00797A5B" w:rsidP="00384115">
      <w:pPr>
        <w:pStyle w:val="ListParagraph"/>
        <w:numPr>
          <w:ilvl w:val="1"/>
          <w:numId w:val="30"/>
        </w:numPr>
        <w:tabs>
          <w:tab w:val="clear" w:pos="667"/>
          <w:tab w:val="num" w:pos="142"/>
          <w:tab w:val="left" w:pos="284"/>
          <w:tab w:val="left" w:pos="851"/>
        </w:tabs>
        <w:ind w:left="0" w:firstLine="426"/>
        <w:jc w:val="both"/>
        <w:rPr>
          <w:rFonts w:cs="Arial"/>
          <w:sz w:val="24"/>
        </w:rPr>
      </w:pPr>
      <w:r w:rsidRPr="00065641">
        <w:rPr>
          <w:rFonts w:cs="Arial"/>
          <w:sz w:val="24"/>
        </w:rPr>
        <w:t>Beneficiarul răspunde, ca un comodatar, în condiţiile legii, de bunurile materiale necesare funcționării serviciilor prevăzute la art.2, aflate în administrarea Serviciului de Telecomunicaţii Speciale</w:t>
      </w:r>
      <w:r w:rsidR="00BC0EFC">
        <w:rPr>
          <w:rFonts w:cs="Arial"/>
          <w:sz w:val="24"/>
        </w:rPr>
        <w:t xml:space="preserve"> și instalate în spațiile Beneficiarului</w:t>
      </w:r>
      <w:r w:rsidRPr="00065641">
        <w:rPr>
          <w:rFonts w:cs="Arial"/>
          <w:sz w:val="24"/>
        </w:rPr>
        <w:t>. În acest sens, Părţile vor încheia contracte de comodat şi procese-verbale de predare-primire, pentru echipamentele instalate de către STS în spaţiile Beneficiarului ce vor fi conectate la reţea.</w:t>
      </w:r>
    </w:p>
    <w:p w:rsidR="003615EB" w:rsidRDefault="003615EB" w:rsidP="003615EB">
      <w:pPr>
        <w:pStyle w:val="ListParagraph"/>
        <w:numPr>
          <w:ilvl w:val="1"/>
          <w:numId w:val="30"/>
        </w:numPr>
        <w:tabs>
          <w:tab w:val="clear" w:pos="667"/>
          <w:tab w:val="num" w:pos="851"/>
        </w:tabs>
        <w:ind w:left="0" w:firstLine="426"/>
        <w:jc w:val="both"/>
        <w:rPr>
          <w:rFonts w:cs="Arial"/>
          <w:sz w:val="24"/>
        </w:rPr>
      </w:pPr>
      <w:r w:rsidRPr="00F42844">
        <w:rPr>
          <w:rFonts w:cs="Arial"/>
          <w:sz w:val="24"/>
        </w:rPr>
        <w:t xml:space="preserve">Beneficiarul se obligă ca la orice modificare a datelor de contact </w:t>
      </w:r>
      <w:r>
        <w:rPr>
          <w:rFonts w:cs="Arial"/>
          <w:sz w:val="24"/>
        </w:rPr>
        <w:t>(adres</w:t>
      </w:r>
      <w:r w:rsidR="00463CBF">
        <w:rPr>
          <w:rFonts w:cs="Arial"/>
          <w:sz w:val="24"/>
        </w:rPr>
        <w:t>ă</w:t>
      </w:r>
      <w:r>
        <w:rPr>
          <w:rFonts w:cs="Arial"/>
          <w:sz w:val="24"/>
        </w:rPr>
        <w:t xml:space="preserve">, </w:t>
      </w:r>
      <w:r w:rsidR="003C1F9E">
        <w:rPr>
          <w:rFonts w:cs="Arial"/>
          <w:sz w:val="24"/>
        </w:rPr>
        <w:t>num</w:t>
      </w:r>
      <w:r w:rsidR="00463CBF">
        <w:rPr>
          <w:rFonts w:cs="Arial"/>
          <w:sz w:val="24"/>
        </w:rPr>
        <w:t>ă</w:t>
      </w:r>
      <w:r w:rsidR="003C1F9E">
        <w:rPr>
          <w:rFonts w:cs="Arial"/>
          <w:sz w:val="24"/>
        </w:rPr>
        <w:t xml:space="preserve">r de </w:t>
      </w:r>
      <w:r>
        <w:rPr>
          <w:rFonts w:cs="Arial"/>
          <w:sz w:val="24"/>
        </w:rPr>
        <w:t xml:space="preserve">telefon) </w:t>
      </w:r>
      <w:r w:rsidR="00BC0EFC">
        <w:rPr>
          <w:bCs/>
          <w:color w:val="0D0D0D"/>
          <w:sz w:val="24"/>
        </w:rPr>
        <w:t>sau a</w:t>
      </w:r>
      <w:r w:rsidR="00024581">
        <w:rPr>
          <w:bCs/>
          <w:color w:val="0D0D0D"/>
          <w:sz w:val="24"/>
        </w:rPr>
        <w:t xml:space="preserve"> punctelor de prestare a serviciilor </w:t>
      </w:r>
      <w:r w:rsidRPr="005F0793">
        <w:rPr>
          <w:bCs/>
          <w:sz w:val="24"/>
        </w:rPr>
        <w:t>să înştiinţeze STS</w:t>
      </w:r>
      <w:r w:rsidR="00C469B2">
        <w:rPr>
          <w:bCs/>
          <w:sz w:val="24"/>
        </w:rPr>
        <w:t>,</w:t>
      </w:r>
      <w:r w:rsidRPr="005F0793">
        <w:rPr>
          <w:bCs/>
          <w:sz w:val="24"/>
        </w:rPr>
        <w:t xml:space="preserve"> prin adresă scrisă</w:t>
      </w:r>
      <w:r w:rsidR="00C469B2">
        <w:rPr>
          <w:bCs/>
          <w:sz w:val="24"/>
        </w:rPr>
        <w:t>,</w:t>
      </w:r>
      <w:r w:rsidRPr="005F0793">
        <w:rPr>
          <w:bCs/>
          <w:sz w:val="24"/>
        </w:rPr>
        <w:t xml:space="preserve"> în vederea </w:t>
      </w:r>
      <w:r>
        <w:rPr>
          <w:bCs/>
          <w:sz w:val="24"/>
        </w:rPr>
        <w:t xml:space="preserve">evitării problemelor de comunicare ce pot genera deficiențe </w:t>
      </w:r>
      <w:r w:rsidRPr="00772FC1">
        <w:rPr>
          <w:bCs/>
          <w:sz w:val="24"/>
        </w:rPr>
        <w:t>în asigurarea continuității serviciilor</w:t>
      </w:r>
      <w:r>
        <w:rPr>
          <w:bCs/>
          <w:sz w:val="24"/>
        </w:rPr>
        <w:t>.</w:t>
      </w:r>
      <w:r w:rsidRPr="00772FC1">
        <w:rPr>
          <w:bCs/>
          <w:sz w:val="24"/>
        </w:rPr>
        <w:t xml:space="preserve"> În caz contrar</w:t>
      </w:r>
      <w:r w:rsidR="00024581">
        <w:rPr>
          <w:bCs/>
          <w:sz w:val="24"/>
        </w:rPr>
        <w:t>,</w:t>
      </w:r>
      <w:r w:rsidRPr="00772FC1">
        <w:rPr>
          <w:bCs/>
          <w:sz w:val="24"/>
        </w:rPr>
        <w:t xml:space="preserve"> STS nu este responsabil pentru calitatea serviciilor </w:t>
      </w:r>
      <w:r w:rsidR="00BC0EFC">
        <w:rPr>
          <w:bCs/>
          <w:sz w:val="24"/>
        </w:rPr>
        <w:t>prestate în baza</w:t>
      </w:r>
      <w:r w:rsidRPr="00772FC1">
        <w:rPr>
          <w:bCs/>
          <w:sz w:val="24"/>
        </w:rPr>
        <w:t xml:space="preserve"> prezentul</w:t>
      </w:r>
      <w:r w:rsidR="00BC0EFC">
        <w:rPr>
          <w:bCs/>
          <w:sz w:val="24"/>
        </w:rPr>
        <w:t>ui</w:t>
      </w:r>
      <w:r w:rsidRPr="00772FC1">
        <w:rPr>
          <w:bCs/>
          <w:sz w:val="24"/>
        </w:rPr>
        <w:t xml:space="preserve"> Protocol.</w:t>
      </w:r>
    </w:p>
    <w:p w:rsidR="00797A5B" w:rsidRPr="00065641" w:rsidRDefault="00797A5B" w:rsidP="00E61781">
      <w:pPr>
        <w:tabs>
          <w:tab w:val="left" w:pos="180"/>
        </w:tabs>
        <w:jc w:val="both"/>
        <w:rPr>
          <w:rFonts w:cs="Arial"/>
          <w:b/>
          <w:bCs/>
          <w:sz w:val="24"/>
        </w:rPr>
      </w:pPr>
    </w:p>
    <w:p w:rsidR="00797A5B" w:rsidRPr="00384115" w:rsidRDefault="00797A5B" w:rsidP="00384115">
      <w:pPr>
        <w:pStyle w:val="ListParagraph"/>
        <w:numPr>
          <w:ilvl w:val="0"/>
          <w:numId w:val="25"/>
        </w:numPr>
        <w:spacing w:after="120"/>
        <w:ind w:left="0" w:hanging="284"/>
        <w:rPr>
          <w:rFonts w:cs="Arial"/>
          <w:b/>
          <w:sz w:val="24"/>
        </w:rPr>
      </w:pPr>
      <w:r w:rsidRPr="00384115">
        <w:rPr>
          <w:rFonts w:cs="Arial"/>
          <w:b/>
          <w:sz w:val="24"/>
        </w:rPr>
        <w:t xml:space="preserve">Art. 5 Durata </w:t>
      </w:r>
      <w:r w:rsidRPr="00065641">
        <w:rPr>
          <w:rFonts w:cs="Arial"/>
          <w:b/>
          <w:sz w:val="24"/>
        </w:rPr>
        <w:t>Protocolului</w:t>
      </w:r>
    </w:p>
    <w:p w:rsidR="00797A5B" w:rsidRPr="00384115" w:rsidRDefault="00797A5B" w:rsidP="00384115">
      <w:pPr>
        <w:pStyle w:val="ListParagraph"/>
        <w:numPr>
          <w:ilvl w:val="1"/>
          <w:numId w:val="31"/>
        </w:numPr>
        <w:tabs>
          <w:tab w:val="clear" w:pos="667"/>
          <w:tab w:val="left" w:pos="284"/>
          <w:tab w:val="left" w:pos="851"/>
          <w:tab w:val="num" w:pos="993"/>
        </w:tabs>
        <w:ind w:left="0" w:firstLine="426"/>
        <w:jc w:val="both"/>
        <w:rPr>
          <w:rFonts w:cs="Arial"/>
          <w:sz w:val="24"/>
        </w:rPr>
      </w:pPr>
      <w:r w:rsidRPr="00065641">
        <w:rPr>
          <w:rFonts w:cs="Arial"/>
          <w:sz w:val="24"/>
        </w:rPr>
        <w:t xml:space="preserve">Protocolul intră în vigoare la data semnării de către ambele părţi şi este valabil până la </w:t>
      </w:r>
      <w:r w:rsidR="00BC0EFC">
        <w:rPr>
          <w:rFonts w:cs="Arial"/>
          <w:sz w:val="24"/>
        </w:rPr>
        <w:t>data de 31.12.202</w:t>
      </w:r>
      <w:r w:rsidR="0047034F">
        <w:rPr>
          <w:rFonts w:cs="Arial"/>
          <w:sz w:val="24"/>
        </w:rPr>
        <w:t>2</w:t>
      </w:r>
      <w:r w:rsidRPr="00065641">
        <w:rPr>
          <w:rFonts w:cs="Arial"/>
          <w:sz w:val="24"/>
        </w:rPr>
        <w:t>.</w:t>
      </w:r>
    </w:p>
    <w:p w:rsidR="00797A5B" w:rsidRPr="00065641" w:rsidRDefault="00797A5B" w:rsidP="00384115">
      <w:pPr>
        <w:pStyle w:val="ListParagraph"/>
        <w:numPr>
          <w:ilvl w:val="1"/>
          <w:numId w:val="31"/>
        </w:numPr>
        <w:tabs>
          <w:tab w:val="clear" w:pos="667"/>
          <w:tab w:val="num" w:pos="142"/>
          <w:tab w:val="left" w:pos="284"/>
          <w:tab w:val="left" w:pos="851"/>
        </w:tabs>
        <w:ind w:left="0" w:firstLine="426"/>
        <w:jc w:val="both"/>
        <w:rPr>
          <w:rFonts w:cs="Arial"/>
          <w:sz w:val="24"/>
        </w:rPr>
      </w:pPr>
      <w:r w:rsidRPr="00065641">
        <w:rPr>
          <w:rFonts w:cs="Arial"/>
          <w:sz w:val="24"/>
        </w:rPr>
        <w:t>Durata de valabilitate a prezentului Protocol se va prelungi de drept, pe perioade succesive de câte un an în aceleaşi condiţii, fără a mai fi nevoie de încheierea unui act adiţional, dacă nicio parte nu-şi manifestă expres şi î</w:t>
      </w:r>
      <w:r w:rsidR="00024581">
        <w:rPr>
          <w:rFonts w:cs="Arial"/>
          <w:sz w:val="24"/>
        </w:rPr>
        <w:t>n scris intenţia de încetare a P</w:t>
      </w:r>
      <w:r w:rsidRPr="00065641">
        <w:rPr>
          <w:rFonts w:cs="Arial"/>
          <w:sz w:val="24"/>
        </w:rPr>
        <w:t>rotocolului, cu cel puţin 60 de zile înainte de expirarea duratei acestuia.</w:t>
      </w:r>
    </w:p>
    <w:p w:rsidR="00797A5B" w:rsidRPr="00065641" w:rsidRDefault="00797A5B" w:rsidP="00E61781">
      <w:pPr>
        <w:jc w:val="both"/>
        <w:rPr>
          <w:rFonts w:cs="Arial"/>
          <w:b/>
          <w:bCs/>
          <w:sz w:val="24"/>
        </w:rPr>
      </w:pPr>
    </w:p>
    <w:p w:rsidR="00797A5B" w:rsidRPr="00384115" w:rsidRDefault="00797A5B" w:rsidP="00384115">
      <w:pPr>
        <w:pStyle w:val="ListParagraph"/>
        <w:numPr>
          <w:ilvl w:val="0"/>
          <w:numId w:val="25"/>
        </w:numPr>
        <w:spacing w:after="120"/>
        <w:ind w:left="0" w:hanging="284"/>
        <w:rPr>
          <w:rFonts w:cs="Arial"/>
          <w:b/>
          <w:sz w:val="24"/>
        </w:rPr>
      </w:pPr>
      <w:r w:rsidRPr="00384115">
        <w:rPr>
          <w:rFonts w:cs="Arial"/>
          <w:b/>
          <w:sz w:val="24"/>
        </w:rPr>
        <w:t xml:space="preserve">Art. 6 Integralitatea </w:t>
      </w:r>
      <w:r w:rsidRPr="00065641">
        <w:rPr>
          <w:rFonts w:cs="Arial"/>
          <w:b/>
          <w:sz w:val="24"/>
        </w:rPr>
        <w:t>Protocolului</w:t>
      </w:r>
      <w:r w:rsidRPr="00384115">
        <w:rPr>
          <w:rFonts w:cs="Arial"/>
          <w:b/>
          <w:sz w:val="24"/>
        </w:rPr>
        <w:t xml:space="preserve">  şi amendamente</w:t>
      </w:r>
    </w:p>
    <w:p w:rsidR="00797A5B" w:rsidRPr="00065641" w:rsidRDefault="00797A5B" w:rsidP="00BC1609">
      <w:pPr>
        <w:pStyle w:val="ListParagraph"/>
        <w:numPr>
          <w:ilvl w:val="1"/>
          <w:numId w:val="32"/>
        </w:numPr>
        <w:tabs>
          <w:tab w:val="clear" w:pos="667"/>
          <w:tab w:val="left" w:pos="284"/>
          <w:tab w:val="num" w:pos="851"/>
        </w:tabs>
        <w:ind w:left="0" w:firstLine="426"/>
        <w:jc w:val="both"/>
        <w:rPr>
          <w:rFonts w:cs="Arial"/>
          <w:sz w:val="24"/>
        </w:rPr>
      </w:pPr>
      <w:r w:rsidRPr="00065641">
        <w:rPr>
          <w:rFonts w:cs="Arial"/>
          <w:sz w:val="24"/>
        </w:rPr>
        <w:t>Părţile au dreptul, pe durata de valabilitate a prezentului Protocol, de a conveni modificarea prevederilor acestuia prin act adiţional semnat de ambele părţi, actul adiţional devenind parte integrantă a Protocolului.</w:t>
      </w:r>
    </w:p>
    <w:p w:rsidR="00797A5B" w:rsidRDefault="00797A5B" w:rsidP="00E61781">
      <w:pPr>
        <w:jc w:val="both"/>
        <w:rPr>
          <w:rFonts w:cs="Arial"/>
          <w:b/>
          <w:bCs/>
          <w:sz w:val="24"/>
        </w:rPr>
      </w:pPr>
    </w:p>
    <w:p w:rsidR="00A07AE7" w:rsidRPr="00642BEC" w:rsidRDefault="00A07AE7" w:rsidP="00A07AE7">
      <w:pPr>
        <w:pStyle w:val="ListParagraph"/>
        <w:numPr>
          <w:ilvl w:val="0"/>
          <w:numId w:val="25"/>
        </w:numPr>
        <w:spacing w:after="120"/>
        <w:ind w:left="0" w:hanging="284"/>
        <w:rPr>
          <w:rFonts w:cs="Arial"/>
          <w:b/>
          <w:sz w:val="24"/>
        </w:rPr>
      </w:pPr>
      <w:r w:rsidRPr="00642BEC">
        <w:rPr>
          <w:rFonts w:cs="Arial"/>
          <w:b/>
          <w:sz w:val="24"/>
        </w:rPr>
        <w:t xml:space="preserve">Art. </w:t>
      </w:r>
      <w:r>
        <w:rPr>
          <w:rFonts w:cs="Arial"/>
          <w:b/>
          <w:sz w:val="24"/>
        </w:rPr>
        <w:t>7</w:t>
      </w:r>
      <w:r w:rsidRPr="00642BEC">
        <w:rPr>
          <w:rFonts w:cs="Arial"/>
          <w:b/>
          <w:sz w:val="24"/>
        </w:rPr>
        <w:t xml:space="preserve"> Soluționarea litigiilor</w:t>
      </w:r>
    </w:p>
    <w:p w:rsidR="00A07AE7" w:rsidRPr="00A07AE7" w:rsidRDefault="00A07AE7" w:rsidP="00D66B85">
      <w:pPr>
        <w:pStyle w:val="ListParagraph"/>
        <w:numPr>
          <w:ilvl w:val="1"/>
          <w:numId w:val="25"/>
        </w:numPr>
        <w:tabs>
          <w:tab w:val="left" w:pos="709"/>
        </w:tabs>
        <w:spacing w:after="120"/>
        <w:ind w:left="0" w:firstLine="284"/>
        <w:jc w:val="both"/>
        <w:rPr>
          <w:rFonts w:cs="Arial"/>
          <w:b/>
          <w:sz w:val="24"/>
        </w:rPr>
      </w:pPr>
      <w:r w:rsidRPr="00A07AE7">
        <w:rPr>
          <w:sz w:val="24"/>
        </w:rPr>
        <w:t>Părțile depun toate eforturile pentru a rezolva pe cale amiabilă, prin tratative directe, orice neînţelegere sau di</w:t>
      </w:r>
      <w:r w:rsidR="0087194E">
        <w:rPr>
          <w:sz w:val="24"/>
        </w:rPr>
        <w:t>spută care se poate ivi între ele</w:t>
      </w:r>
      <w:r w:rsidRPr="00A07AE7">
        <w:rPr>
          <w:sz w:val="24"/>
        </w:rPr>
        <w:t xml:space="preserve"> în cadrul sau în legătură cu îndeplinirea Protocolului.</w:t>
      </w:r>
    </w:p>
    <w:p w:rsidR="00A07AE7" w:rsidRPr="00642BEC" w:rsidRDefault="00A07AE7" w:rsidP="00A07AE7">
      <w:pPr>
        <w:pStyle w:val="ListParagraph"/>
        <w:numPr>
          <w:ilvl w:val="1"/>
          <w:numId w:val="25"/>
        </w:numPr>
        <w:tabs>
          <w:tab w:val="left" w:pos="709"/>
        </w:tabs>
        <w:ind w:left="0" w:firstLine="284"/>
        <w:contextualSpacing w:val="0"/>
        <w:jc w:val="both"/>
        <w:rPr>
          <w:sz w:val="24"/>
        </w:rPr>
      </w:pPr>
      <w:r w:rsidRPr="00642BEC">
        <w:rPr>
          <w:sz w:val="24"/>
        </w:rPr>
        <w:t xml:space="preserve">Dacă după </w:t>
      </w:r>
      <w:r w:rsidR="00BC0EFC">
        <w:rPr>
          <w:sz w:val="24"/>
        </w:rPr>
        <w:t>30</w:t>
      </w:r>
      <w:r w:rsidRPr="00642BEC">
        <w:rPr>
          <w:sz w:val="24"/>
        </w:rPr>
        <w:t xml:space="preserve"> zile de la începerea acestor tratative neoficiale părţile nu reuşesc să rezolve în mod amiabil o divergenţă, fiecare poate solicita ca disputa să se soluţioneze de către instanţele judecătoreşti competente din România.</w:t>
      </w:r>
    </w:p>
    <w:p w:rsidR="00A07AE7" w:rsidRPr="00A07AE7" w:rsidRDefault="00A07AE7" w:rsidP="00A07AE7">
      <w:pPr>
        <w:ind w:left="-284"/>
        <w:rPr>
          <w:rFonts w:cs="Arial"/>
          <w:b/>
          <w:sz w:val="24"/>
        </w:rPr>
      </w:pPr>
    </w:p>
    <w:p w:rsidR="00797A5B" w:rsidRPr="00384115" w:rsidRDefault="00A07AE7" w:rsidP="00A07AE7">
      <w:pPr>
        <w:pStyle w:val="ListParagraph"/>
        <w:numPr>
          <w:ilvl w:val="0"/>
          <w:numId w:val="25"/>
        </w:numPr>
        <w:ind w:left="0" w:hanging="284"/>
        <w:contextualSpacing w:val="0"/>
        <w:rPr>
          <w:rFonts w:cs="Arial"/>
          <w:b/>
          <w:sz w:val="24"/>
        </w:rPr>
      </w:pPr>
      <w:r>
        <w:rPr>
          <w:rFonts w:cs="Arial"/>
          <w:b/>
          <w:sz w:val="24"/>
        </w:rPr>
        <w:t>Art. 8</w:t>
      </w:r>
      <w:r w:rsidR="00797A5B" w:rsidRPr="00384115">
        <w:rPr>
          <w:rFonts w:cs="Arial"/>
          <w:b/>
          <w:sz w:val="24"/>
        </w:rPr>
        <w:t xml:space="preserve"> Încetarea </w:t>
      </w:r>
      <w:r w:rsidR="00797A5B" w:rsidRPr="00065641">
        <w:rPr>
          <w:rFonts w:cs="Arial"/>
          <w:b/>
          <w:sz w:val="24"/>
        </w:rPr>
        <w:t>Protocolului</w:t>
      </w:r>
    </w:p>
    <w:p w:rsidR="00797A5B" w:rsidRPr="00BC1609" w:rsidRDefault="00797A5B" w:rsidP="00BC1609">
      <w:pPr>
        <w:pStyle w:val="ListParagraph"/>
        <w:numPr>
          <w:ilvl w:val="1"/>
          <w:numId w:val="25"/>
        </w:numPr>
        <w:tabs>
          <w:tab w:val="left" w:pos="851"/>
        </w:tabs>
        <w:ind w:left="0" w:firstLine="426"/>
        <w:jc w:val="both"/>
        <w:rPr>
          <w:rFonts w:cs="Arial"/>
          <w:sz w:val="24"/>
        </w:rPr>
      </w:pPr>
      <w:r w:rsidRPr="00BC1609">
        <w:rPr>
          <w:rFonts w:cs="Arial"/>
          <w:sz w:val="24"/>
        </w:rPr>
        <w:t>Prezentul Protocol încetează:</w:t>
      </w:r>
    </w:p>
    <w:p w:rsidR="00797A5B" w:rsidRPr="00065641" w:rsidRDefault="00BC0EFC" w:rsidP="00E61781">
      <w:pPr>
        <w:widowControl w:val="0"/>
        <w:numPr>
          <w:ilvl w:val="0"/>
          <w:numId w:val="1"/>
        </w:numPr>
        <w:tabs>
          <w:tab w:val="left" w:pos="284"/>
          <w:tab w:val="left" w:pos="993"/>
        </w:tabs>
        <w:autoSpaceDE w:val="0"/>
        <w:autoSpaceDN w:val="0"/>
        <w:adjustRightInd w:val="0"/>
        <w:ind w:left="0" w:firstLine="709"/>
        <w:jc w:val="both"/>
        <w:rPr>
          <w:rFonts w:cs="Arial"/>
          <w:sz w:val="24"/>
        </w:rPr>
      </w:pPr>
      <w:r>
        <w:rPr>
          <w:rFonts w:cs="Arial"/>
          <w:sz w:val="24"/>
        </w:rPr>
        <w:t>c</w:t>
      </w:r>
      <w:r w:rsidR="00797A5B" w:rsidRPr="00065641">
        <w:rPr>
          <w:rFonts w:cs="Arial"/>
          <w:sz w:val="24"/>
        </w:rPr>
        <w:t>onform prevederilor art. 5;</w:t>
      </w:r>
    </w:p>
    <w:p w:rsidR="00797A5B" w:rsidRPr="00065641" w:rsidRDefault="00BC0EFC" w:rsidP="00E61781">
      <w:pPr>
        <w:widowControl w:val="0"/>
        <w:numPr>
          <w:ilvl w:val="0"/>
          <w:numId w:val="1"/>
        </w:numPr>
        <w:tabs>
          <w:tab w:val="left" w:pos="284"/>
          <w:tab w:val="left" w:pos="993"/>
        </w:tabs>
        <w:autoSpaceDE w:val="0"/>
        <w:autoSpaceDN w:val="0"/>
        <w:adjustRightInd w:val="0"/>
        <w:ind w:left="0" w:firstLine="709"/>
        <w:jc w:val="both"/>
        <w:rPr>
          <w:rFonts w:cs="Arial"/>
          <w:sz w:val="24"/>
        </w:rPr>
      </w:pPr>
      <w:r>
        <w:rPr>
          <w:rFonts w:cs="Arial"/>
          <w:sz w:val="24"/>
        </w:rPr>
        <w:t>î</w:t>
      </w:r>
      <w:r w:rsidR="00797A5B" w:rsidRPr="00065641">
        <w:rPr>
          <w:rFonts w:cs="Arial"/>
          <w:sz w:val="24"/>
        </w:rPr>
        <w:t>nainte de termen, prin acordul părţilor;</w:t>
      </w:r>
    </w:p>
    <w:p w:rsidR="00797A5B" w:rsidRPr="00065641" w:rsidRDefault="00BC0EFC" w:rsidP="00BC1609">
      <w:pPr>
        <w:widowControl w:val="0"/>
        <w:numPr>
          <w:ilvl w:val="0"/>
          <w:numId w:val="1"/>
        </w:numPr>
        <w:tabs>
          <w:tab w:val="left" w:pos="284"/>
          <w:tab w:val="left" w:pos="993"/>
        </w:tabs>
        <w:autoSpaceDE w:val="0"/>
        <w:autoSpaceDN w:val="0"/>
        <w:adjustRightInd w:val="0"/>
        <w:ind w:left="993" w:hanging="284"/>
        <w:jc w:val="both"/>
        <w:rPr>
          <w:rFonts w:cs="Arial"/>
          <w:sz w:val="24"/>
        </w:rPr>
      </w:pPr>
      <w:r>
        <w:rPr>
          <w:rFonts w:cs="Arial"/>
          <w:sz w:val="24"/>
        </w:rPr>
        <w:t>p</w:t>
      </w:r>
      <w:r w:rsidR="00797A5B" w:rsidRPr="00065641">
        <w:rPr>
          <w:rFonts w:cs="Arial"/>
          <w:sz w:val="24"/>
        </w:rPr>
        <w:t>rin reziliere pentru neexecutarea sau executarea defectuoasă a oblig</w:t>
      </w:r>
      <w:r w:rsidR="0036763A">
        <w:rPr>
          <w:rFonts w:cs="Arial"/>
          <w:sz w:val="24"/>
        </w:rPr>
        <w:t>ațiilor asumate prin prezentul P</w:t>
      </w:r>
      <w:r w:rsidR="00797A5B" w:rsidRPr="00065641">
        <w:rPr>
          <w:rFonts w:cs="Arial"/>
          <w:sz w:val="24"/>
        </w:rPr>
        <w:t>rotocol.</w:t>
      </w:r>
    </w:p>
    <w:p w:rsidR="00797A5B" w:rsidRPr="00065641" w:rsidRDefault="0036763A" w:rsidP="00BC1609">
      <w:pPr>
        <w:pStyle w:val="ListParagraph"/>
        <w:numPr>
          <w:ilvl w:val="1"/>
          <w:numId w:val="25"/>
        </w:numPr>
        <w:tabs>
          <w:tab w:val="left" w:pos="851"/>
        </w:tabs>
        <w:ind w:left="0" w:firstLine="426"/>
        <w:jc w:val="both"/>
        <w:rPr>
          <w:rFonts w:cs="Arial"/>
          <w:sz w:val="24"/>
        </w:rPr>
      </w:pPr>
      <w:r>
        <w:rPr>
          <w:rFonts w:cs="Arial"/>
          <w:sz w:val="24"/>
        </w:rPr>
        <w:t>Încetarea P</w:t>
      </w:r>
      <w:r w:rsidR="00797A5B" w:rsidRPr="00065641">
        <w:rPr>
          <w:rFonts w:cs="Arial"/>
          <w:sz w:val="24"/>
        </w:rPr>
        <w:t>rotocolului, în oricare dintre situaţiile menționate, nu va avea niciun efect asupra obligaţiilor deja scadente ale părţilor.</w:t>
      </w:r>
    </w:p>
    <w:p w:rsidR="00797A5B" w:rsidRDefault="00797A5B" w:rsidP="00E61781">
      <w:pPr>
        <w:jc w:val="both"/>
        <w:rPr>
          <w:rFonts w:cs="Arial"/>
          <w:b/>
          <w:bCs/>
          <w:sz w:val="24"/>
        </w:rPr>
      </w:pPr>
    </w:p>
    <w:p w:rsidR="00797A5B" w:rsidRPr="00384115" w:rsidRDefault="00797A5B" w:rsidP="00384115">
      <w:pPr>
        <w:pStyle w:val="ListParagraph"/>
        <w:numPr>
          <w:ilvl w:val="0"/>
          <w:numId w:val="25"/>
        </w:numPr>
        <w:spacing w:after="120"/>
        <w:ind w:left="0" w:hanging="284"/>
        <w:rPr>
          <w:rFonts w:cs="Arial"/>
          <w:b/>
          <w:sz w:val="24"/>
        </w:rPr>
      </w:pPr>
      <w:r w:rsidRPr="00384115">
        <w:rPr>
          <w:rFonts w:cs="Arial"/>
          <w:b/>
          <w:sz w:val="24"/>
        </w:rPr>
        <w:t xml:space="preserve">Art. </w:t>
      </w:r>
      <w:r w:rsidR="00A07AE7">
        <w:rPr>
          <w:rFonts w:cs="Arial"/>
          <w:b/>
          <w:sz w:val="24"/>
        </w:rPr>
        <w:t>9</w:t>
      </w:r>
      <w:r w:rsidRPr="00065641">
        <w:rPr>
          <w:rFonts w:cs="Arial"/>
          <w:b/>
          <w:sz w:val="24"/>
        </w:rPr>
        <w:t>Forţa</w:t>
      </w:r>
      <w:r w:rsidR="009463D3">
        <w:rPr>
          <w:rFonts w:cs="Arial"/>
          <w:b/>
          <w:sz w:val="24"/>
        </w:rPr>
        <w:t xml:space="preserve"> m</w:t>
      </w:r>
      <w:r w:rsidRPr="00384115">
        <w:rPr>
          <w:rFonts w:cs="Arial"/>
          <w:b/>
          <w:sz w:val="24"/>
        </w:rPr>
        <w:t>ajoră</w:t>
      </w:r>
    </w:p>
    <w:p w:rsidR="00797A5B" w:rsidRPr="00BC1609" w:rsidRDefault="00797A5B" w:rsidP="00A07AE7">
      <w:pPr>
        <w:pStyle w:val="ListParagraph"/>
        <w:numPr>
          <w:ilvl w:val="1"/>
          <w:numId w:val="25"/>
        </w:numPr>
        <w:tabs>
          <w:tab w:val="left" w:pos="851"/>
          <w:tab w:val="left" w:pos="993"/>
        </w:tabs>
        <w:ind w:left="0" w:firstLine="426"/>
        <w:jc w:val="both"/>
        <w:rPr>
          <w:rFonts w:cs="Arial"/>
          <w:bCs/>
          <w:sz w:val="24"/>
        </w:rPr>
      </w:pPr>
      <w:r w:rsidRPr="00BC1609">
        <w:rPr>
          <w:rFonts w:cs="Arial"/>
          <w:bCs/>
          <w:sz w:val="24"/>
        </w:rPr>
        <w:t>Forţa majoră este orice eveniment extern, imprevizibil, absolut invincibil şi inevitabil.</w:t>
      </w:r>
    </w:p>
    <w:p w:rsidR="00797A5B" w:rsidRPr="00BC1609" w:rsidRDefault="00797A5B" w:rsidP="00A07AE7">
      <w:pPr>
        <w:pStyle w:val="ListParagraph"/>
        <w:numPr>
          <w:ilvl w:val="1"/>
          <w:numId w:val="25"/>
        </w:numPr>
        <w:tabs>
          <w:tab w:val="left" w:pos="851"/>
          <w:tab w:val="left" w:pos="993"/>
        </w:tabs>
        <w:ind w:left="0" w:firstLine="426"/>
        <w:jc w:val="both"/>
        <w:rPr>
          <w:rFonts w:cs="Arial"/>
          <w:bCs/>
          <w:sz w:val="24"/>
        </w:rPr>
      </w:pPr>
      <w:r w:rsidRPr="00BC1609">
        <w:rPr>
          <w:rFonts w:cs="Arial"/>
          <w:bCs/>
          <w:sz w:val="24"/>
        </w:rPr>
        <w:t>Forţa majoră este constatată de o autoritate competentă.</w:t>
      </w:r>
    </w:p>
    <w:p w:rsidR="00797A5B" w:rsidRPr="00BC1609" w:rsidRDefault="00797A5B" w:rsidP="00A07AE7">
      <w:pPr>
        <w:pStyle w:val="ListParagraph"/>
        <w:numPr>
          <w:ilvl w:val="1"/>
          <w:numId w:val="25"/>
        </w:numPr>
        <w:tabs>
          <w:tab w:val="left" w:pos="851"/>
          <w:tab w:val="left" w:pos="993"/>
        </w:tabs>
        <w:ind w:left="0" w:firstLine="426"/>
        <w:jc w:val="both"/>
        <w:rPr>
          <w:rFonts w:cs="Arial"/>
          <w:bCs/>
          <w:sz w:val="24"/>
        </w:rPr>
      </w:pPr>
      <w:r w:rsidRPr="00BC1609">
        <w:rPr>
          <w:rFonts w:cs="Arial"/>
          <w:bCs/>
          <w:sz w:val="24"/>
        </w:rPr>
        <w:lastRenderedPageBreak/>
        <w:t>Forţa majoră exonerează părţile de îndeplinirea obligaţiilor asumate prin preze</w:t>
      </w:r>
      <w:r w:rsidR="00463CBF">
        <w:rPr>
          <w:rFonts w:cs="Arial"/>
          <w:bCs/>
          <w:sz w:val="24"/>
        </w:rPr>
        <w:t>ntul Protocol, pe toată perioada</w:t>
      </w:r>
      <w:r w:rsidRPr="00BC1609">
        <w:rPr>
          <w:rFonts w:cs="Arial"/>
          <w:bCs/>
          <w:sz w:val="24"/>
        </w:rPr>
        <w:t xml:space="preserve"> în care aceasta acţionează. </w:t>
      </w:r>
    </w:p>
    <w:p w:rsidR="00797A5B" w:rsidRPr="00BC1609" w:rsidRDefault="00797A5B" w:rsidP="00A07AE7">
      <w:pPr>
        <w:pStyle w:val="ListParagraph"/>
        <w:numPr>
          <w:ilvl w:val="1"/>
          <w:numId w:val="25"/>
        </w:numPr>
        <w:tabs>
          <w:tab w:val="left" w:pos="851"/>
          <w:tab w:val="left" w:pos="993"/>
        </w:tabs>
        <w:ind w:left="0" w:firstLine="426"/>
        <w:jc w:val="both"/>
        <w:rPr>
          <w:rFonts w:cs="Arial"/>
          <w:bCs/>
          <w:sz w:val="24"/>
        </w:rPr>
      </w:pPr>
      <w:r w:rsidRPr="00BC1609">
        <w:rPr>
          <w:rFonts w:cs="Arial"/>
          <w:bCs/>
          <w:sz w:val="24"/>
        </w:rPr>
        <w:t>Îndeplinirea Protocolului va fi suspendată în perioada de acţiune a forţei majore, dar fără a prejudicia drepturile ce li se cuveneau părţilor până la apariţia acesteia.</w:t>
      </w:r>
    </w:p>
    <w:p w:rsidR="00797A5B" w:rsidRPr="00BC1609" w:rsidRDefault="00797A5B" w:rsidP="00A07AE7">
      <w:pPr>
        <w:pStyle w:val="ListParagraph"/>
        <w:numPr>
          <w:ilvl w:val="1"/>
          <w:numId w:val="25"/>
        </w:numPr>
        <w:tabs>
          <w:tab w:val="left" w:pos="851"/>
          <w:tab w:val="left" w:pos="993"/>
        </w:tabs>
        <w:ind w:left="0" w:firstLine="426"/>
        <w:jc w:val="both"/>
        <w:rPr>
          <w:rFonts w:cs="Arial"/>
          <w:bCs/>
          <w:sz w:val="24"/>
        </w:rPr>
      </w:pPr>
      <w:r w:rsidRPr="00BC1609">
        <w:rPr>
          <w:rFonts w:cs="Arial"/>
          <w:bCs/>
          <w:sz w:val="24"/>
        </w:rPr>
        <w:t>Partea care invocă forţa majoră are obligaţia de a notifica celeilalte părţi, imediat şi în mod complet, despre producerea acesteia şi să ia orice măsuri care îi stau la dispoziţie în vederea limitării consecinţelor.</w:t>
      </w:r>
    </w:p>
    <w:p w:rsidR="00797A5B" w:rsidRDefault="00463CBF" w:rsidP="00A07AE7">
      <w:pPr>
        <w:pStyle w:val="ListParagraph"/>
        <w:numPr>
          <w:ilvl w:val="1"/>
          <w:numId w:val="25"/>
        </w:numPr>
        <w:tabs>
          <w:tab w:val="left" w:pos="851"/>
          <w:tab w:val="left" w:pos="993"/>
        </w:tabs>
        <w:ind w:left="0" w:firstLine="426"/>
        <w:jc w:val="both"/>
        <w:rPr>
          <w:rFonts w:cs="Arial"/>
          <w:bCs/>
          <w:sz w:val="24"/>
        </w:rPr>
      </w:pPr>
      <w:r>
        <w:rPr>
          <w:rFonts w:cs="Arial"/>
          <w:bCs/>
          <w:sz w:val="24"/>
        </w:rPr>
        <w:t>Dacă forţa</w:t>
      </w:r>
      <w:r w:rsidR="00797A5B" w:rsidRPr="00BC1609">
        <w:rPr>
          <w:rFonts w:cs="Arial"/>
          <w:bCs/>
          <w:sz w:val="24"/>
        </w:rPr>
        <w:t xml:space="preserve"> majoră acţionează sau se estimează că va acţiona o perioadă mai mare de </w:t>
      </w:r>
      <w:r w:rsidR="00BC0EFC">
        <w:rPr>
          <w:rFonts w:cs="Arial"/>
          <w:bCs/>
          <w:sz w:val="24"/>
        </w:rPr>
        <w:t>3 luni</w:t>
      </w:r>
      <w:r w:rsidR="00797A5B" w:rsidRPr="00BC1609">
        <w:rPr>
          <w:rFonts w:cs="Arial"/>
          <w:bCs/>
          <w:sz w:val="24"/>
        </w:rPr>
        <w:t>, fiecare parte va avea dreptul să notifice celeilalte părţi încetarea de plin drept a prezentului Protocol, fără ca vreuna din părţi să poată pretinde celeilalte daune-interese.</w:t>
      </w:r>
    </w:p>
    <w:p w:rsidR="00E011D8" w:rsidRDefault="00E011D8" w:rsidP="00E011D8">
      <w:pPr>
        <w:pStyle w:val="ListParagraph"/>
        <w:tabs>
          <w:tab w:val="left" w:pos="851"/>
        </w:tabs>
        <w:ind w:left="426"/>
        <w:jc w:val="both"/>
        <w:rPr>
          <w:rFonts w:cs="Arial"/>
          <w:bCs/>
          <w:sz w:val="24"/>
        </w:rPr>
      </w:pPr>
    </w:p>
    <w:p w:rsidR="00797A5B" w:rsidRPr="00065641" w:rsidRDefault="00A07AE7" w:rsidP="00BD4D36">
      <w:pPr>
        <w:pStyle w:val="ListParagraph"/>
        <w:numPr>
          <w:ilvl w:val="0"/>
          <w:numId w:val="25"/>
        </w:numPr>
        <w:tabs>
          <w:tab w:val="left" w:pos="142"/>
        </w:tabs>
        <w:spacing w:after="40"/>
        <w:ind w:left="0" w:hanging="284"/>
        <w:rPr>
          <w:rFonts w:cs="Arial"/>
          <w:b/>
          <w:sz w:val="24"/>
        </w:rPr>
      </w:pPr>
      <w:r>
        <w:rPr>
          <w:rFonts w:cs="Arial"/>
          <w:b/>
          <w:sz w:val="24"/>
        </w:rPr>
        <w:t>Art. 10</w:t>
      </w:r>
      <w:r w:rsidR="00797A5B" w:rsidRPr="00065641">
        <w:rPr>
          <w:rFonts w:cs="Arial"/>
          <w:b/>
          <w:sz w:val="24"/>
        </w:rPr>
        <w:t xml:space="preserve"> Confidenţialitate</w:t>
      </w:r>
    </w:p>
    <w:p w:rsidR="00797A5B" w:rsidRPr="00065641" w:rsidRDefault="00797A5B" w:rsidP="00BD4D36">
      <w:pPr>
        <w:pStyle w:val="BodyText"/>
        <w:numPr>
          <w:ilvl w:val="1"/>
          <w:numId w:val="25"/>
        </w:numPr>
        <w:tabs>
          <w:tab w:val="left" w:pos="851"/>
          <w:tab w:val="left" w:pos="993"/>
        </w:tabs>
        <w:ind w:left="0" w:firstLine="425"/>
        <w:rPr>
          <w:sz w:val="24"/>
        </w:rPr>
      </w:pPr>
      <w:r w:rsidRPr="00065641">
        <w:rPr>
          <w:sz w:val="24"/>
        </w:rPr>
        <w:t xml:space="preserve">Părţile au obligaţia să păstreze confidenţialitatea informaţiilor obţinute pe </w:t>
      </w:r>
      <w:r w:rsidR="0036763A">
        <w:rPr>
          <w:sz w:val="24"/>
        </w:rPr>
        <w:t>perioada derulării prezentului P</w:t>
      </w:r>
      <w:r w:rsidRPr="00065641">
        <w:rPr>
          <w:sz w:val="24"/>
        </w:rPr>
        <w:t>rotocol, care au legătură cu acesta.</w:t>
      </w:r>
    </w:p>
    <w:p w:rsidR="00797A5B" w:rsidRPr="00065641" w:rsidRDefault="00797A5B" w:rsidP="00E011D8">
      <w:pPr>
        <w:pStyle w:val="BodyText"/>
        <w:numPr>
          <w:ilvl w:val="1"/>
          <w:numId w:val="25"/>
        </w:numPr>
        <w:tabs>
          <w:tab w:val="left" w:pos="851"/>
          <w:tab w:val="left" w:pos="993"/>
        </w:tabs>
        <w:ind w:left="0" w:firstLine="426"/>
        <w:rPr>
          <w:sz w:val="24"/>
        </w:rPr>
      </w:pPr>
      <w:r w:rsidRPr="00065641">
        <w:rPr>
          <w:sz w:val="24"/>
        </w:rPr>
        <w:t>O parte nu are dreptul, fără acordul scris al celeilalte părţi:</w:t>
      </w:r>
    </w:p>
    <w:p w:rsidR="00797A5B" w:rsidRPr="00065641" w:rsidRDefault="00797A5B" w:rsidP="00BC1609">
      <w:pPr>
        <w:widowControl w:val="0"/>
        <w:numPr>
          <w:ilvl w:val="0"/>
          <w:numId w:val="33"/>
        </w:numPr>
        <w:tabs>
          <w:tab w:val="left" w:pos="284"/>
          <w:tab w:val="left" w:pos="1134"/>
        </w:tabs>
        <w:autoSpaceDE w:val="0"/>
        <w:autoSpaceDN w:val="0"/>
        <w:adjustRightInd w:val="0"/>
        <w:jc w:val="both"/>
        <w:rPr>
          <w:rFonts w:cs="Arial"/>
          <w:sz w:val="24"/>
        </w:rPr>
      </w:pPr>
      <w:r w:rsidRPr="00065641">
        <w:rPr>
          <w:rFonts w:cs="Arial"/>
          <w:sz w:val="24"/>
        </w:rPr>
        <w:t>de a face cunoscut prezentul Protocolul sau orice prevedere a acestuia unei terţe părţi, în afara acelor persoane implicate în îndeplinirea Protocolului;</w:t>
      </w:r>
    </w:p>
    <w:p w:rsidR="00797A5B" w:rsidRPr="00065641" w:rsidRDefault="00797A5B" w:rsidP="00C469B2">
      <w:pPr>
        <w:widowControl w:val="0"/>
        <w:numPr>
          <w:ilvl w:val="0"/>
          <w:numId w:val="33"/>
        </w:numPr>
        <w:tabs>
          <w:tab w:val="left" w:pos="284"/>
          <w:tab w:val="left" w:pos="993"/>
        </w:tabs>
        <w:autoSpaceDE w:val="0"/>
        <w:autoSpaceDN w:val="0"/>
        <w:adjustRightInd w:val="0"/>
        <w:ind w:left="1134" w:hanging="425"/>
        <w:jc w:val="both"/>
        <w:rPr>
          <w:rFonts w:cs="Arial"/>
          <w:sz w:val="24"/>
        </w:rPr>
      </w:pPr>
      <w:r w:rsidRPr="00065641">
        <w:rPr>
          <w:rFonts w:cs="Arial"/>
          <w:sz w:val="24"/>
        </w:rPr>
        <w:t>de a utiliza informaţiile şi documentele obţinute sau la care are acces în perioada de derulare a Protocolului, în alt scop decât acela de a-şi îndeplini obligaţiile prevăzute de Protocol.</w:t>
      </w:r>
    </w:p>
    <w:p w:rsidR="00595CB4" w:rsidRPr="00441E2B" w:rsidRDefault="00595CB4" w:rsidP="00595CB4">
      <w:pPr>
        <w:pStyle w:val="BodyText"/>
        <w:numPr>
          <w:ilvl w:val="1"/>
          <w:numId w:val="25"/>
        </w:numPr>
        <w:tabs>
          <w:tab w:val="left" w:pos="709"/>
        </w:tabs>
        <w:spacing w:before="60"/>
        <w:ind w:left="0" w:firstLine="180"/>
        <w:rPr>
          <w:sz w:val="24"/>
        </w:rPr>
      </w:pPr>
      <w:r w:rsidRPr="00441E2B">
        <w:rPr>
          <w:sz w:val="24"/>
        </w:rPr>
        <w:t>O</w:t>
      </w:r>
      <w:r>
        <w:rPr>
          <w:sz w:val="24"/>
        </w:rPr>
        <w:t>rice parte</w:t>
      </w:r>
      <w:r w:rsidRPr="00441E2B">
        <w:rPr>
          <w:sz w:val="24"/>
        </w:rPr>
        <w:t xml:space="preserve"> va fi exonerată de răspunderea pentru dezvăluirea de informaţii referitoare la Protocol dacă:</w:t>
      </w:r>
    </w:p>
    <w:p w:rsidR="00595CB4" w:rsidRPr="00441E2B" w:rsidRDefault="00595CB4" w:rsidP="00C469B2">
      <w:pPr>
        <w:numPr>
          <w:ilvl w:val="1"/>
          <w:numId w:val="22"/>
        </w:numPr>
        <w:tabs>
          <w:tab w:val="left" w:pos="993"/>
          <w:tab w:val="left" w:pos="1560"/>
        </w:tabs>
        <w:ind w:left="990" w:hanging="281"/>
        <w:jc w:val="both"/>
        <w:rPr>
          <w:rFonts w:cs="Arial"/>
          <w:sz w:val="24"/>
        </w:rPr>
      </w:pPr>
      <w:r w:rsidRPr="00441E2B">
        <w:rPr>
          <w:rFonts w:cs="Arial"/>
          <w:sz w:val="24"/>
        </w:rPr>
        <w:t>informaţia era cunoscută părţii respective înainte ca ea să fi fost primită de la cealaltă parte;</w:t>
      </w:r>
    </w:p>
    <w:p w:rsidR="00595CB4" w:rsidRPr="00441E2B" w:rsidRDefault="00595CB4" w:rsidP="00C469B2">
      <w:pPr>
        <w:numPr>
          <w:ilvl w:val="1"/>
          <w:numId w:val="22"/>
        </w:numPr>
        <w:tabs>
          <w:tab w:val="left" w:pos="0"/>
          <w:tab w:val="left" w:pos="993"/>
        </w:tabs>
        <w:ind w:left="1080" w:hanging="371"/>
        <w:jc w:val="both"/>
        <w:rPr>
          <w:rFonts w:cs="Arial"/>
          <w:sz w:val="24"/>
        </w:rPr>
      </w:pPr>
      <w:r w:rsidRPr="00F471B3">
        <w:rPr>
          <w:rFonts w:cs="Arial"/>
          <w:sz w:val="24"/>
        </w:rPr>
        <w:t>informaţia a fost dezvăluită după ce a fost obţinut acordul scris al celeilalte părţi pentru</w:t>
      </w:r>
      <w:r w:rsidRPr="00441E2B">
        <w:rPr>
          <w:rFonts w:cs="Arial"/>
          <w:sz w:val="24"/>
        </w:rPr>
        <w:t xml:space="preserve"> asemenea dezvăluire;</w:t>
      </w:r>
    </w:p>
    <w:p w:rsidR="00595CB4" w:rsidRDefault="00595CB4" w:rsidP="00C469B2">
      <w:pPr>
        <w:numPr>
          <w:ilvl w:val="1"/>
          <w:numId w:val="22"/>
        </w:numPr>
        <w:tabs>
          <w:tab w:val="left" w:pos="0"/>
          <w:tab w:val="left" w:pos="993"/>
        </w:tabs>
        <w:ind w:left="720" w:hanging="11"/>
        <w:jc w:val="both"/>
        <w:rPr>
          <w:rFonts w:cs="Arial"/>
          <w:sz w:val="24"/>
        </w:rPr>
      </w:pPr>
      <w:r w:rsidRPr="00F71379">
        <w:rPr>
          <w:rFonts w:cs="Arial"/>
          <w:sz w:val="24"/>
        </w:rPr>
        <w:t>partea a fost obligată în mod legal să dezvăluie informaţia</w:t>
      </w:r>
      <w:r>
        <w:rPr>
          <w:rFonts w:cs="Arial"/>
          <w:sz w:val="24"/>
        </w:rPr>
        <w:t>;</w:t>
      </w:r>
    </w:p>
    <w:p w:rsidR="00595CB4" w:rsidRDefault="00595CB4" w:rsidP="00595CB4">
      <w:pPr>
        <w:numPr>
          <w:ilvl w:val="1"/>
          <w:numId w:val="22"/>
        </w:numPr>
        <w:tabs>
          <w:tab w:val="left" w:pos="0"/>
          <w:tab w:val="left" w:pos="993"/>
        </w:tabs>
        <w:ind w:left="720" w:firstLine="0"/>
        <w:jc w:val="both"/>
        <w:rPr>
          <w:rFonts w:cs="Arial"/>
          <w:sz w:val="24"/>
        </w:rPr>
      </w:pPr>
      <w:r>
        <w:rPr>
          <w:rFonts w:cs="Arial"/>
          <w:sz w:val="24"/>
        </w:rPr>
        <w:t>informaţia a devenit, între timp, publică.</w:t>
      </w:r>
    </w:p>
    <w:p w:rsidR="00595CB4" w:rsidRDefault="00595CB4" w:rsidP="00595CB4">
      <w:pPr>
        <w:tabs>
          <w:tab w:val="left" w:pos="0"/>
          <w:tab w:val="left" w:pos="567"/>
        </w:tabs>
        <w:ind w:left="567"/>
        <w:jc w:val="both"/>
        <w:rPr>
          <w:rFonts w:cs="Arial"/>
          <w:sz w:val="24"/>
        </w:rPr>
      </w:pPr>
    </w:p>
    <w:p w:rsidR="00797A5B" w:rsidRPr="00384115" w:rsidRDefault="00A07AE7" w:rsidP="00384115">
      <w:pPr>
        <w:pStyle w:val="ListParagraph"/>
        <w:numPr>
          <w:ilvl w:val="0"/>
          <w:numId w:val="25"/>
        </w:numPr>
        <w:tabs>
          <w:tab w:val="left" w:pos="142"/>
        </w:tabs>
        <w:spacing w:after="120"/>
        <w:ind w:left="0" w:hanging="284"/>
        <w:rPr>
          <w:rFonts w:cs="Arial"/>
          <w:b/>
          <w:sz w:val="24"/>
        </w:rPr>
      </w:pPr>
      <w:r>
        <w:rPr>
          <w:rFonts w:cs="Arial"/>
          <w:b/>
          <w:sz w:val="24"/>
        </w:rPr>
        <w:t>Art. 11</w:t>
      </w:r>
      <w:r w:rsidR="00797A5B" w:rsidRPr="00065641">
        <w:rPr>
          <w:rFonts w:cs="Arial"/>
          <w:b/>
          <w:sz w:val="24"/>
        </w:rPr>
        <w:t>Comunicări</w:t>
      </w:r>
    </w:p>
    <w:p w:rsidR="00797A5B" w:rsidRPr="00BC1609" w:rsidRDefault="00797A5B" w:rsidP="00BC1609">
      <w:pPr>
        <w:pStyle w:val="ListParagraph"/>
        <w:numPr>
          <w:ilvl w:val="1"/>
          <w:numId w:val="25"/>
        </w:numPr>
        <w:tabs>
          <w:tab w:val="left" w:pos="993"/>
        </w:tabs>
        <w:ind w:left="851" w:hanging="425"/>
        <w:jc w:val="both"/>
        <w:rPr>
          <w:rFonts w:cs="Arial"/>
          <w:sz w:val="24"/>
        </w:rPr>
      </w:pPr>
      <w:r w:rsidRPr="00BC1609">
        <w:rPr>
          <w:rFonts w:cs="Arial"/>
          <w:sz w:val="24"/>
        </w:rPr>
        <w:t xml:space="preserve">Orice comunicare între părţi trebuie să se facă în scris. </w:t>
      </w:r>
    </w:p>
    <w:p w:rsidR="00797A5B" w:rsidRPr="00065641" w:rsidRDefault="00797A5B" w:rsidP="00BC1609">
      <w:pPr>
        <w:pStyle w:val="ListParagraph"/>
        <w:numPr>
          <w:ilvl w:val="1"/>
          <w:numId w:val="25"/>
        </w:numPr>
        <w:tabs>
          <w:tab w:val="left" w:pos="993"/>
        </w:tabs>
        <w:ind w:left="0" w:firstLine="426"/>
        <w:jc w:val="both"/>
        <w:rPr>
          <w:rFonts w:cs="Arial"/>
          <w:sz w:val="24"/>
        </w:rPr>
      </w:pPr>
      <w:r w:rsidRPr="00065641">
        <w:rPr>
          <w:rFonts w:cs="Arial"/>
          <w:sz w:val="24"/>
        </w:rPr>
        <w:t>Orice document scris trebuie înregistrat atât la momentul transmiterii, cât şi la momentul primirii.</w:t>
      </w:r>
    </w:p>
    <w:p w:rsidR="00797A5B" w:rsidRPr="00065641" w:rsidRDefault="00797A5B" w:rsidP="00BC1609">
      <w:pPr>
        <w:pStyle w:val="ListParagraph"/>
        <w:numPr>
          <w:ilvl w:val="1"/>
          <w:numId w:val="25"/>
        </w:numPr>
        <w:tabs>
          <w:tab w:val="left" w:pos="993"/>
        </w:tabs>
        <w:ind w:left="0" w:firstLine="426"/>
        <w:jc w:val="both"/>
        <w:rPr>
          <w:rFonts w:cs="Arial"/>
          <w:sz w:val="24"/>
        </w:rPr>
      </w:pPr>
      <w:r w:rsidRPr="00065641">
        <w:rPr>
          <w:rFonts w:cs="Arial"/>
          <w:sz w:val="24"/>
        </w:rPr>
        <w:t>Comunicările între părţi privind informaţii neclasificate se pot face şi prin telefon, fax sau e-mail, cu condiţia confirmării în scris a comunicării.</w:t>
      </w:r>
    </w:p>
    <w:p w:rsidR="00797A5B" w:rsidRPr="00065641" w:rsidRDefault="00BC0EFC" w:rsidP="00BC1609">
      <w:pPr>
        <w:pStyle w:val="ListParagraph"/>
        <w:numPr>
          <w:ilvl w:val="1"/>
          <w:numId w:val="25"/>
        </w:numPr>
        <w:tabs>
          <w:tab w:val="left" w:pos="993"/>
        </w:tabs>
        <w:ind w:left="0" w:firstLine="426"/>
        <w:jc w:val="both"/>
        <w:rPr>
          <w:rFonts w:cs="Arial"/>
          <w:sz w:val="24"/>
        </w:rPr>
      </w:pPr>
      <w:r>
        <w:rPr>
          <w:rFonts w:cs="Arial"/>
          <w:sz w:val="24"/>
        </w:rPr>
        <w:t>STS</w:t>
      </w:r>
      <w:r w:rsidR="00595CB4" w:rsidRPr="00BC1609">
        <w:rPr>
          <w:rFonts w:cs="Arial"/>
          <w:sz w:val="24"/>
        </w:rPr>
        <w:t xml:space="preserve"> organizează, pentru reclamarea</w:t>
      </w:r>
      <w:r w:rsidR="00595CB4" w:rsidRPr="00065641">
        <w:rPr>
          <w:rFonts w:cs="Arial"/>
          <w:sz w:val="24"/>
        </w:rPr>
        <w:t xml:space="preserve"> deranjamentelor, </w:t>
      </w:r>
      <w:r w:rsidR="00595CB4">
        <w:rPr>
          <w:rFonts w:cs="Arial"/>
          <w:sz w:val="24"/>
        </w:rPr>
        <w:t xml:space="preserve">Centrul de Suport Beneficiari (HelpDesk) </w:t>
      </w:r>
      <w:r w:rsidR="00595CB4" w:rsidRPr="00065641">
        <w:rPr>
          <w:rFonts w:cs="Arial"/>
          <w:sz w:val="24"/>
        </w:rPr>
        <w:t>ce poate fi contactat la telefon 021.202.</w:t>
      </w:r>
      <w:r w:rsidR="00595CB4">
        <w:rPr>
          <w:rFonts w:cs="Arial"/>
          <w:sz w:val="24"/>
        </w:rPr>
        <w:t>2999, IC 20</w:t>
      </w:r>
      <w:r w:rsidR="00595CB4" w:rsidRPr="00065641">
        <w:rPr>
          <w:rFonts w:cs="Arial"/>
          <w:sz w:val="24"/>
        </w:rPr>
        <w:t>99</w:t>
      </w:r>
      <w:r w:rsidR="00595CB4">
        <w:rPr>
          <w:rFonts w:cs="Arial"/>
          <w:sz w:val="24"/>
        </w:rPr>
        <w:t>9</w:t>
      </w:r>
      <w:r w:rsidR="00595CB4" w:rsidRPr="00065641">
        <w:rPr>
          <w:rFonts w:cs="Arial"/>
          <w:sz w:val="24"/>
        </w:rPr>
        <w:t xml:space="preserve">, sau la e-mail </w:t>
      </w:r>
      <w:r w:rsidR="00595CB4">
        <w:rPr>
          <w:rFonts w:cs="Arial"/>
          <w:sz w:val="24"/>
        </w:rPr>
        <w:t>csb</w:t>
      </w:r>
      <w:r w:rsidR="00595CB4" w:rsidRPr="00065641">
        <w:rPr>
          <w:rFonts w:cs="Arial"/>
          <w:sz w:val="24"/>
        </w:rPr>
        <w:t>@stsnet.ro. Pentru deranjamentele de nivel tehnic</w:t>
      </w:r>
      <w:r w:rsidR="00595CB4">
        <w:rPr>
          <w:rFonts w:cs="Arial"/>
          <w:sz w:val="24"/>
        </w:rPr>
        <w:t>,</w:t>
      </w:r>
      <w:r w:rsidR="00595CB4" w:rsidRPr="00065641">
        <w:rPr>
          <w:rFonts w:cs="Arial"/>
          <w:sz w:val="24"/>
        </w:rPr>
        <w:t xml:space="preserve"> se va utiliza adresa de e-mail </w:t>
      </w:r>
      <w:hyperlink r:id="rId7" w:history="1">
        <w:r w:rsidR="00595CB4" w:rsidRPr="00065641">
          <w:rPr>
            <w:rFonts w:cs="Arial"/>
            <w:sz w:val="24"/>
          </w:rPr>
          <w:t>noc@stsnet.ro</w:t>
        </w:r>
      </w:hyperlink>
      <w:r w:rsidR="00595CB4" w:rsidRPr="00065641">
        <w:rPr>
          <w:rFonts w:cs="Arial"/>
          <w:sz w:val="24"/>
        </w:rPr>
        <w:t>.</w:t>
      </w:r>
      <w:r w:rsidR="00595CB4">
        <w:rPr>
          <w:rFonts w:cs="Arial"/>
          <w:sz w:val="24"/>
        </w:rPr>
        <w:t xml:space="preserve"> În situația modificării datelor de contact, S</w:t>
      </w:r>
      <w:r>
        <w:rPr>
          <w:rFonts w:cs="Arial"/>
          <w:sz w:val="24"/>
        </w:rPr>
        <w:t>TS</w:t>
      </w:r>
      <w:r w:rsidR="00595CB4">
        <w:rPr>
          <w:rFonts w:cs="Arial"/>
          <w:sz w:val="24"/>
        </w:rPr>
        <w:t xml:space="preserve"> va comunica acest lucru Beneficiarului</w:t>
      </w:r>
      <w:r w:rsidR="00797A5B" w:rsidRPr="00065641">
        <w:rPr>
          <w:rFonts w:cs="Arial"/>
          <w:sz w:val="24"/>
        </w:rPr>
        <w:t>.</w:t>
      </w:r>
    </w:p>
    <w:p w:rsidR="00797A5B" w:rsidRPr="00065641" w:rsidRDefault="00797A5B" w:rsidP="00E61781">
      <w:pPr>
        <w:spacing w:before="60"/>
        <w:jc w:val="both"/>
        <w:rPr>
          <w:rFonts w:cs="Arial"/>
          <w:sz w:val="24"/>
        </w:rPr>
      </w:pPr>
    </w:p>
    <w:p w:rsidR="00797A5B" w:rsidRPr="00384115" w:rsidRDefault="00A07AE7" w:rsidP="00384115">
      <w:pPr>
        <w:pStyle w:val="ListParagraph"/>
        <w:numPr>
          <w:ilvl w:val="0"/>
          <w:numId w:val="25"/>
        </w:numPr>
        <w:tabs>
          <w:tab w:val="left" w:pos="142"/>
        </w:tabs>
        <w:spacing w:after="120"/>
        <w:ind w:left="0" w:hanging="284"/>
        <w:rPr>
          <w:rFonts w:cs="Arial"/>
          <w:b/>
          <w:sz w:val="24"/>
        </w:rPr>
      </w:pPr>
      <w:r>
        <w:rPr>
          <w:rFonts w:cs="Arial"/>
          <w:b/>
          <w:sz w:val="24"/>
        </w:rPr>
        <w:t>Art. 12</w:t>
      </w:r>
      <w:r w:rsidR="00797A5B" w:rsidRPr="00065641">
        <w:rPr>
          <w:rFonts w:cs="Arial"/>
          <w:b/>
          <w:sz w:val="24"/>
        </w:rPr>
        <w:t>Dispoziţii</w:t>
      </w:r>
      <w:r w:rsidR="009463D3">
        <w:rPr>
          <w:rFonts w:cs="Arial"/>
          <w:b/>
          <w:sz w:val="24"/>
        </w:rPr>
        <w:t xml:space="preserve"> f</w:t>
      </w:r>
      <w:r w:rsidR="00797A5B" w:rsidRPr="00384115">
        <w:rPr>
          <w:rFonts w:cs="Arial"/>
          <w:b/>
          <w:sz w:val="24"/>
        </w:rPr>
        <w:t>inale</w:t>
      </w:r>
    </w:p>
    <w:p w:rsidR="00111ED2" w:rsidRDefault="00111ED2" w:rsidP="008B41C0">
      <w:pPr>
        <w:pStyle w:val="ListParagraph"/>
        <w:numPr>
          <w:ilvl w:val="1"/>
          <w:numId w:val="25"/>
        </w:numPr>
        <w:tabs>
          <w:tab w:val="left" w:pos="993"/>
        </w:tabs>
        <w:ind w:left="0" w:firstLine="426"/>
        <w:jc w:val="both"/>
        <w:rPr>
          <w:rFonts w:cs="Arial"/>
          <w:bCs/>
          <w:sz w:val="24"/>
        </w:rPr>
      </w:pPr>
      <w:r w:rsidRPr="00745BAB">
        <w:rPr>
          <w:sz w:val="24"/>
        </w:rPr>
        <w:t xml:space="preserve">Datele cu caracter personal solicitate în baza Protocolului sunt prelucrate în acord cu prevederile Regulamentului (UE) nr. 679/2016 </w:t>
      </w:r>
      <w:r w:rsidRPr="00EB43A4">
        <w:rPr>
          <w:sz w:val="24"/>
        </w:rPr>
        <w:t>al Parlamentului European şi al Consiliului din 27 aprilie 2016</w:t>
      </w:r>
      <w:r w:rsidRPr="00EB43A4">
        <w:rPr>
          <w:i/>
          <w:sz w:val="24"/>
        </w:rPr>
        <w:t>privind protecţia persoanelor fizice în ceea ce privește prelucrarea datelor cu caracter personal și privind libera circulație a acestor date și de abrogare a Directivei 95/46/CE</w:t>
      </w:r>
      <w:r w:rsidRPr="00745BAB">
        <w:rPr>
          <w:sz w:val="24"/>
        </w:rPr>
        <w:t xml:space="preserve"> şi ale Legii nr. 190/2018 </w:t>
      </w:r>
      <w:r w:rsidRPr="00745BAB">
        <w:rPr>
          <w:i/>
          <w:sz w:val="24"/>
        </w:rPr>
        <w:t>privind măsuri de punere în aplicare a Regulamentului (UE) 2016/679</w:t>
      </w:r>
      <w:r w:rsidRPr="00745BAB">
        <w:rPr>
          <w:sz w:val="24"/>
        </w:rPr>
        <w:t>, scopul prelucrării datelor fiind în acord cu îndeplinirea responsabilităţilor asumate de către părţi prin Protocol, perioada prelucrării acestora fiind pe toată durata valabilităţii Protocolului</w:t>
      </w:r>
      <w:r>
        <w:rPr>
          <w:sz w:val="24"/>
        </w:rPr>
        <w:t>.</w:t>
      </w:r>
    </w:p>
    <w:p w:rsidR="009463D3" w:rsidRPr="00813DFD" w:rsidRDefault="009463D3" w:rsidP="00813DFD">
      <w:pPr>
        <w:pStyle w:val="ListParagraph"/>
        <w:numPr>
          <w:ilvl w:val="1"/>
          <w:numId w:val="25"/>
        </w:numPr>
        <w:tabs>
          <w:tab w:val="left" w:pos="993"/>
        </w:tabs>
        <w:ind w:left="0" w:firstLine="426"/>
        <w:jc w:val="both"/>
        <w:rPr>
          <w:rFonts w:cs="Arial"/>
          <w:bCs/>
          <w:sz w:val="24"/>
        </w:rPr>
      </w:pPr>
      <w:r w:rsidRPr="00800086">
        <w:rPr>
          <w:rFonts w:cs="Arial"/>
          <w:bCs/>
          <w:sz w:val="24"/>
        </w:rPr>
        <w:lastRenderedPageBreak/>
        <w:t>La data int</w:t>
      </w:r>
      <w:r>
        <w:rPr>
          <w:rFonts w:cs="Arial"/>
          <w:bCs/>
          <w:sz w:val="24"/>
        </w:rPr>
        <w:t>rării în vigoare a prezentului P</w:t>
      </w:r>
      <w:r w:rsidRPr="00800086">
        <w:rPr>
          <w:rFonts w:cs="Arial"/>
          <w:bCs/>
          <w:sz w:val="24"/>
        </w:rPr>
        <w:t xml:space="preserve">rotocol, </w:t>
      </w:r>
      <w:r w:rsidR="00813DFD">
        <w:rPr>
          <w:rFonts w:cs="Arial"/>
          <w:bCs/>
          <w:sz w:val="24"/>
        </w:rPr>
        <w:t>Convenția privind furnizarea cu titlu gratuit a serviciilor de internet înregistrată cu nr. 96550/05.11.2009 (STS) și respectiv nr. 1413</w:t>
      </w:r>
      <w:r w:rsidR="00912D30">
        <w:rPr>
          <w:rFonts w:cs="Arial"/>
          <w:bCs/>
          <w:sz w:val="24"/>
        </w:rPr>
        <w:t>7</w:t>
      </w:r>
      <w:r w:rsidR="00813DFD">
        <w:rPr>
          <w:rFonts w:cs="Arial"/>
          <w:bCs/>
          <w:sz w:val="24"/>
        </w:rPr>
        <w:t>/24.11.2009 (CJ Argeș) încetează să producă efecte.</w:t>
      </w:r>
    </w:p>
    <w:p w:rsidR="00797A5B" w:rsidRPr="000F126E" w:rsidRDefault="009463D3" w:rsidP="000F126E">
      <w:pPr>
        <w:pStyle w:val="ListParagraph"/>
        <w:numPr>
          <w:ilvl w:val="1"/>
          <w:numId w:val="25"/>
        </w:numPr>
        <w:tabs>
          <w:tab w:val="left" w:pos="993"/>
        </w:tabs>
        <w:ind w:left="0" w:firstLine="426"/>
        <w:jc w:val="both"/>
        <w:rPr>
          <w:rFonts w:cs="Arial"/>
          <w:sz w:val="24"/>
        </w:rPr>
      </w:pPr>
      <w:r>
        <w:rPr>
          <w:rFonts w:cs="Arial"/>
          <w:sz w:val="24"/>
        </w:rPr>
        <w:t>Prezentul P</w:t>
      </w:r>
      <w:r w:rsidR="00797A5B" w:rsidRPr="000F126E">
        <w:rPr>
          <w:rFonts w:cs="Arial"/>
          <w:sz w:val="24"/>
        </w:rPr>
        <w:t>rotocol a fost încheiat în două exemplare originale, câte unul pentru fiecare parte, ambele având aceeaşi forţă juridică.</w:t>
      </w:r>
    </w:p>
    <w:p w:rsidR="00797A5B" w:rsidRDefault="00797A5B" w:rsidP="000F126E">
      <w:pPr>
        <w:pStyle w:val="ListParagraph"/>
        <w:numPr>
          <w:ilvl w:val="1"/>
          <w:numId w:val="25"/>
        </w:numPr>
        <w:tabs>
          <w:tab w:val="left" w:pos="993"/>
        </w:tabs>
        <w:ind w:left="0" w:firstLine="426"/>
        <w:jc w:val="both"/>
        <w:rPr>
          <w:rFonts w:cs="Arial"/>
          <w:sz w:val="24"/>
        </w:rPr>
      </w:pPr>
      <w:r w:rsidRPr="00065641">
        <w:rPr>
          <w:rFonts w:cs="Arial"/>
          <w:sz w:val="24"/>
        </w:rPr>
        <w:t xml:space="preserve">Anexele fac </w:t>
      </w:r>
      <w:r w:rsidR="009463D3">
        <w:rPr>
          <w:rFonts w:cs="Arial"/>
          <w:sz w:val="24"/>
        </w:rPr>
        <w:t>parte integrantă din prezentul P</w:t>
      </w:r>
      <w:r w:rsidRPr="00065641">
        <w:rPr>
          <w:rFonts w:cs="Arial"/>
          <w:sz w:val="24"/>
        </w:rPr>
        <w:t>rotocol.</w:t>
      </w:r>
    </w:p>
    <w:p w:rsidR="001F07FB" w:rsidRDefault="001F07FB" w:rsidP="00E61781">
      <w:pPr>
        <w:jc w:val="both"/>
        <w:rPr>
          <w:rFonts w:cs="Arial"/>
          <w:sz w:val="24"/>
        </w:rPr>
      </w:pPr>
    </w:p>
    <w:p w:rsidR="00797A5B" w:rsidRPr="0036763A" w:rsidRDefault="00797A5B" w:rsidP="00E61781">
      <w:pPr>
        <w:jc w:val="both"/>
        <w:rPr>
          <w:rFonts w:cs="Arial"/>
          <w:b/>
          <w:sz w:val="24"/>
        </w:rPr>
      </w:pPr>
      <w:r w:rsidRPr="0036763A">
        <w:rPr>
          <w:rFonts w:cs="Arial"/>
          <w:b/>
          <w:sz w:val="24"/>
        </w:rPr>
        <w:t>Anexe:</w:t>
      </w:r>
    </w:p>
    <w:p w:rsidR="00797A5B" w:rsidRPr="00065641" w:rsidRDefault="00797A5B" w:rsidP="00E61781">
      <w:pPr>
        <w:jc w:val="both"/>
        <w:rPr>
          <w:rFonts w:cs="Arial"/>
          <w:b/>
          <w:sz w:val="24"/>
        </w:rPr>
      </w:pPr>
      <w:r w:rsidRPr="00065641">
        <w:rPr>
          <w:rFonts w:cs="Arial"/>
          <w:i/>
          <w:sz w:val="24"/>
        </w:rPr>
        <w:t xml:space="preserve">Anexa nr. </w:t>
      </w:r>
      <w:r w:rsidR="00813DFD">
        <w:rPr>
          <w:rFonts w:cs="Arial"/>
          <w:i/>
          <w:sz w:val="24"/>
        </w:rPr>
        <w:t>1</w:t>
      </w:r>
      <w:r w:rsidRPr="00065641">
        <w:rPr>
          <w:rFonts w:cs="Arial"/>
          <w:sz w:val="24"/>
        </w:rPr>
        <w:t xml:space="preserve"> - „Servicii de acces la internet şi serviciile asociate accesului la internet”</w:t>
      </w:r>
      <w:r w:rsidR="00FB3915" w:rsidRPr="00065641">
        <w:rPr>
          <w:rFonts w:cs="Arial"/>
          <w:sz w:val="24"/>
        </w:rPr>
        <w:t>;</w:t>
      </w:r>
    </w:p>
    <w:p w:rsidR="00797A5B" w:rsidRPr="00065641" w:rsidRDefault="00797A5B" w:rsidP="00E61781">
      <w:pPr>
        <w:widowControl w:val="0"/>
        <w:tabs>
          <w:tab w:val="num" w:pos="1260"/>
        </w:tabs>
        <w:autoSpaceDE w:val="0"/>
        <w:autoSpaceDN w:val="0"/>
        <w:adjustRightInd w:val="0"/>
        <w:jc w:val="both"/>
        <w:rPr>
          <w:rFonts w:cs="Arial"/>
          <w:sz w:val="24"/>
        </w:rPr>
      </w:pPr>
      <w:r w:rsidRPr="00065641">
        <w:rPr>
          <w:rFonts w:cs="Arial"/>
          <w:i/>
          <w:sz w:val="24"/>
        </w:rPr>
        <w:t xml:space="preserve">Anexa nr. </w:t>
      </w:r>
      <w:r w:rsidR="00813DFD">
        <w:rPr>
          <w:rFonts w:cs="Arial"/>
          <w:i/>
          <w:sz w:val="24"/>
        </w:rPr>
        <w:t>2</w:t>
      </w:r>
      <w:r w:rsidRPr="00065641">
        <w:rPr>
          <w:rFonts w:cs="Arial"/>
          <w:sz w:val="24"/>
        </w:rPr>
        <w:t xml:space="preserve"> - „Servicii de comunicaţii speciale de voce”;</w:t>
      </w:r>
    </w:p>
    <w:p w:rsidR="0064001F" w:rsidRPr="00463CBF" w:rsidRDefault="00C52FA0" w:rsidP="00C52FA0">
      <w:pPr>
        <w:widowControl w:val="0"/>
        <w:tabs>
          <w:tab w:val="num" w:pos="1260"/>
        </w:tabs>
        <w:autoSpaceDE w:val="0"/>
        <w:autoSpaceDN w:val="0"/>
        <w:adjustRightInd w:val="0"/>
        <w:jc w:val="both"/>
        <w:rPr>
          <w:rFonts w:cs="Arial"/>
          <w:sz w:val="24"/>
          <w:lang w:val="en-US"/>
        </w:rPr>
      </w:pPr>
      <w:r w:rsidRPr="007C20E2">
        <w:rPr>
          <w:rFonts w:cs="Arial"/>
          <w:i/>
          <w:sz w:val="24"/>
        </w:rPr>
        <w:t xml:space="preserve">Anexa nr. </w:t>
      </w:r>
      <w:r w:rsidR="00813DFD">
        <w:rPr>
          <w:rFonts w:cs="Arial"/>
          <w:i/>
          <w:sz w:val="24"/>
        </w:rPr>
        <w:t>3</w:t>
      </w:r>
      <w:r>
        <w:rPr>
          <w:rFonts w:cs="Arial"/>
          <w:sz w:val="24"/>
        </w:rPr>
        <w:t xml:space="preserve"> - „</w:t>
      </w:r>
      <w:r>
        <w:rPr>
          <w:rFonts w:cs="Arial"/>
          <w:sz w:val="24"/>
          <w:lang w:val="pt-BR"/>
        </w:rPr>
        <w:t>S</w:t>
      </w:r>
      <w:r w:rsidRPr="00CC07CF">
        <w:rPr>
          <w:rFonts w:cs="Arial"/>
          <w:sz w:val="24"/>
          <w:lang w:val="pt-BR"/>
        </w:rPr>
        <w:t>ervicii de g</w:t>
      </w:r>
      <w:r w:rsidRPr="00CC07CF">
        <w:rPr>
          <w:rFonts w:cs="Arial"/>
          <w:sz w:val="24"/>
        </w:rPr>
        <w:t xml:space="preserve">ăzduire de aplicaţii pe platforma de virtualizare a </w:t>
      </w:r>
      <w:r w:rsidRPr="0004383A">
        <w:rPr>
          <w:rFonts w:cs="Arial"/>
          <w:sz w:val="24"/>
        </w:rPr>
        <w:t>STS</w:t>
      </w:r>
      <w:r w:rsidR="00463CBF">
        <w:rPr>
          <w:rFonts w:cs="Arial"/>
          <w:sz w:val="24"/>
        </w:rPr>
        <w:t>”</w:t>
      </w:r>
      <w:r w:rsidR="00813DFD">
        <w:rPr>
          <w:rFonts w:cs="Arial"/>
          <w:sz w:val="24"/>
          <w:lang w:val="en-US"/>
        </w:rPr>
        <w:t>.</w:t>
      </w:r>
    </w:p>
    <w:p w:rsidR="00F428BD" w:rsidRDefault="00F428BD" w:rsidP="00BB5466">
      <w:pPr>
        <w:widowControl w:val="0"/>
        <w:tabs>
          <w:tab w:val="num" w:pos="1260"/>
        </w:tabs>
        <w:autoSpaceDE w:val="0"/>
        <w:autoSpaceDN w:val="0"/>
        <w:adjustRightInd w:val="0"/>
        <w:jc w:val="both"/>
        <w:rPr>
          <w:rFonts w:cs="Arial"/>
          <w:sz w:val="24"/>
        </w:rPr>
      </w:pPr>
    </w:p>
    <w:p w:rsidR="00904938" w:rsidRPr="00E55D7E" w:rsidRDefault="00904938" w:rsidP="00BB5466">
      <w:pPr>
        <w:widowControl w:val="0"/>
        <w:tabs>
          <w:tab w:val="num" w:pos="1260"/>
        </w:tabs>
        <w:autoSpaceDE w:val="0"/>
        <w:autoSpaceDN w:val="0"/>
        <w:adjustRightInd w:val="0"/>
        <w:jc w:val="both"/>
        <w:rPr>
          <w:rFonts w:cs="Arial"/>
          <w:sz w:val="24"/>
        </w:rPr>
      </w:pPr>
    </w:p>
    <w:tbl>
      <w:tblPr>
        <w:tblpPr w:leftFromText="180" w:rightFromText="180" w:vertAnchor="text" w:tblpXSpec="center" w:tblpY="1"/>
        <w:tblOverlap w:val="never"/>
        <w:tblW w:w="5000" w:type="pct"/>
        <w:tblLook w:val="01E0"/>
      </w:tblPr>
      <w:tblGrid>
        <w:gridCol w:w="4785"/>
        <w:gridCol w:w="4785"/>
      </w:tblGrid>
      <w:tr w:rsidR="0064001F" w:rsidRPr="00E55D7E" w:rsidTr="00B92E40">
        <w:trPr>
          <w:trHeight w:val="289"/>
        </w:trPr>
        <w:tc>
          <w:tcPr>
            <w:tcW w:w="2500" w:type="pct"/>
          </w:tcPr>
          <w:p w:rsidR="0064001F" w:rsidRPr="00E55D7E" w:rsidRDefault="0064001F" w:rsidP="00B92E40">
            <w:pPr>
              <w:jc w:val="center"/>
              <w:rPr>
                <w:rFonts w:cs="Arial"/>
                <w:b/>
                <w:sz w:val="24"/>
              </w:rPr>
            </w:pPr>
            <w:r w:rsidRPr="00E55D7E">
              <w:rPr>
                <w:rFonts w:cs="Arial"/>
                <w:b/>
                <w:sz w:val="24"/>
              </w:rPr>
              <w:t>SERVICIUL DE TELECOMUNICAŢII SPECIALE</w:t>
            </w:r>
          </w:p>
        </w:tc>
        <w:tc>
          <w:tcPr>
            <w:tcW w:w="2500" w:type="pct"/>
          </w:tcPr>
          <w:p w:rsidR="0064001F" w:rsidRPr="00813DFD" w:rsidRDefault="008C6715" w:rsidP="008F786B">
            <w:pPr>
              <w:jc w:val="center"/>
              <w:rPr>
                <w:rFonts w:cs="Arial"/>
                <w:b/>
                <w:sz w:val="24"/>
              </w:rPr>
            </w:pPr>
            <w:r>
              <w:rPr>
                <w:rFonts w:cs="Arial"/>
                <w:b/>
                <w:sz w:val="24"/>
              </w:rPr>
              <w:t>JUDEȚUL ARGEȘ</w:t>
            </w:r>
          </w:p>
        </w:tc>
      </w:tr>
      <w:tr w:rsidR="0064001F" w:rsidRPr="00E55D7E" w:rsidTr="00B92E40">
        <w:trPr>
          <w:trHeight w:val="133"/>
        </w:trPr>
        <w:tc>
          <w:tcPr>
            <w:tcW w:w="2500" w:type="pct"/>
          </w:tcPr>
          <w:p w:rsidR="0064001F" w:rsidRDefault="0064001F" w:rsidP="00B92E40">
            <w:pPr>
              <w:rPr>
                <w:rFonts w:cs="Arial"/>
                <w:b/>
                <w:sz w:val="24"/>
              </w:rPr>
            </w:pPr>
          </w:p>
          <w:p w:rsidR="00E56178" w:rsidRPr="00E55D7E" w:rsidRDefault="00E56178" w:rsidP="00B92E40">
            <w:pPr>
              <w:rPr>
                <w:rFonts w:cs="Arial"/>
                <w:b/>
                <w:sz w:val="24"/>
              </w:rPr>
            </w:pPr>
          </w:p>
        </w:tc>
        <w:tc>
          <w:tcPr>
            <w:tcW w:w="2500" w:type="pct"/>
          </w:tcPr>
          <w:p w:rsidR="0064001F" w:rsidRPr="00E55D7E" w:rsidRDefault="0064001F" w:rsidP="00B92E40">
            <w:pPr>
              <w:rPr>
                <w:rFonts w:cs="Arial"/>
                <w:b/>
                <w:sz w:val="24"/>
              </w:rPr>
            </w:pPr>
          </w:p>
        </w:tc>
      </w:tr>
      <w:tr w:rsidR="0064001F" w:rsidRPr="00E55D7E" w:rsidTr="00866286">
        <w:trPr>
          <w:trHeight w:val="1965"/>
        </w:trPr>
        <w:tc>
          <w:tcPr>
            <w:tcW w:w="2500" w:type="pct"/>
          </w:tcPr>
          <w:p w:rsidR="00E56178" w:rsidRDefault="00E56178" w:rsidP="00E56178">
            <w:pPr>
              <w:jc w:val="center"/>
              <w:rPr>
                <w:rFonts w:cs="Arial"/>
                <w:b/>
                <w:sz w:val="24"/>
              </w:rPr>
            </w:pPr>
            <w:r>
              <w:rPr>
                <w:rFonts w:cs="Arial"/>
                <w:b/>
                <w:sz w:val="24"/>
              </w:rPr>
              <w:t xml:space="preserve">PRIM-ADJUNCT AL DIRECTORULUI </w:t>
            </w:r>
          </w:p>
          <w:p w:rsidR="00E56178" w:rsidRDefault="00E56178" w:rsidP="00E56178">
            <w:pPr>
              <w:jc w:val="center"/>
              <w:rPr>
                <w:rFonts w:cs="Arial"/>
                <w:b/>
                <w:sz w:val="24"/>
              </w:rPr>
            </w:pPr>
            <w:r>
              <w:rPr>
                <w:rFonts w:cs="Arial"/>
                <w:b/>
                <w:sz w:val="24"/>
              </w:rPr>
              <w:t>SERVICIULUI DE TELECOMUNICAȚII SPECIALE</w:t>
            </w:r>
          </w:p>
          <w:p w:rsidR="00E56178" w:rsidRDefault="00E56178" w:rsidP="00E56178">
            <w:pPr>
              <w:rPr>
                <w:rFonts w:cs="Arial"/>
                <w:b/>
                <w:sz w:val="24"/>
              </w:rPr>
            </w:pPr>
            <w:r>
              <w:rPr>
                <w:rFonts w:cs="Arial"/>
                <w:b/>
                <w:sz w:val="24"/>
              </w:rPr>
              <w:t xml:space="preserve">     General-locotenent</w:t>
            </w:r>
          </w:p>
          <w:p w:rsidR="00E56178" w:rsidRDefault="00E56178" w:rsidP="00E56178">
            <w:pPr>
              <w:jc w:val="center"/>
              <w:rPr>
                <w:rFonts w:cs="Arial"/>
                <w:b/>
                <w:sz w:val="24"/>
              </w:rPr>
            </w:pPr>
          </w:p>
          <w:p w:rsidR="00E56178" w:rsidRDefault="00E56178" w:rsidP="00E56178">
            <w:pPr>
              <w:jc w:val="center"/>
              <w:rPr>
                <w:rFonts w:cs="Arial"/>
                <w:b/>
                <w:sz w:val="24"/>
              </w:rPr>
            </w:pPr>
            <w:r>
              <w:rPr>
                <w:rFonts w:cs="Arial"/>
                <w:b/>
                <w:sz w:val="24"/>
              </w:rPr>
              <w:t>ing. IONEL-SORINEL VASILCA</w:t>
            </w:r>
          </w:p>
          <w:p w:rsidR="0064001F" w:rsidRDefault="0064001F" w:rsidP="00B92E40">
            <w:pPr>
              <w:jc w:val="both"/>
              <w:rPr>
                <w:rFonts w:cs="Arial"/>
                <w:b/>
                <w:sz w:val="24"/>
              </w:rPr>
            </w:pPr>
          </w:p>
          <w:p w:rsidR="008C6715" w:rsidRPr="00E55D7E" w:rsidRDefault="008C6715" w:rsidP="00B92E40">
            <w:pPr>
              <w:jc w:val="both"/>
              <w:rPr>
                <w:rFonts w:cs="Arial"/>
                <w:b/>
                <w:sz w:val="24"/>
              </w:rPr>
            </w:pPr>
          </w:p>
        </w:tc>
        <w:tc>
          <w:tcPr>
            <w:tcW w:w="2500" w:type="pct"/>
          </w:tcPr>
          <w:p w:rsidR="0092515E" w:rsidRDefault="0092515E" w:rsidP="0092515E">
            <w:pPr>
              <w:jc w:val="center"/>
              <w:rPr>
                <w:rFonts w:cs="Arial"/>
                <w:b/>
                <w:sz w:val="24"/>
              </w:rPr>
            </w:pPr>
            <w:r>
              <w:rPr>
                <w:rFonts w:cs="Arial"/>
                <w:b/>
                <w:sz w:val="24"/>
              </w:rPr>
              <w:t>DIRECȚIA  ECONOMICĂ</w:t>
            </w:r>
          </w:p>
          <w:p w:rsidR="0092515E" w:rsidRDefault="0092515E" w:rsidP="0092515E">
            <w:pPr>
              <w:tabs>
                <w:tab w:val="left" w:pos="1635"/>
              </w:tabs>
              <w:jc w:val="center"/>
              <w:rPr>
                <w:rFonts w:cs="Arial"/>
                <w:b/>
                <w:sz w:val="24"/>
              </w:rPr>
            </w:pPr>
            <w:r>
              <w:rPr>
                <w:rFonts w:cs="Arial"/>
                <w:b/>
                <w:sz w:val="24"/>
              </w:rPr>
              <w:t>DIRECTOR EXECUTIV</w:t>
            </w:r>
          </w:p>
          <w:p w:rsidR="0092515E" w:rsidRDefault="0092515E" w:rsidP="0092515E">
            <w:pPr>
              <w:tabs>
                <w:tab w:val="left" w:pos="1635"/>
              </w:tabs>
              <w:jc w:val="center"/>
              <w:rPr>
                <w:rFonts w:cs="Arial"/>
                <w:b/>
                <w:sz w:val="24"/>
              </w:rPr>
            </w:pPr>
          </w:p>
          <w:p w:rsidR="008C6715" w:rsidRDefault="0092515E" w:rsidP="0092515E">
            <w:pPr>
              <w:jc w:val="center"/>
              <w:rPr>
                <w:rFonts w:cs="Arial"/>
                <w:b/>
                <w:sz w:val="24"/>
              </w:rPr>
            </w:pPr>
            <w:r>
              <w:rPr>
                <w:rFonts w:cs="Arial"/>
                <w:b/>
                <w:sz w:val="24"/>
              </w:rPr>
              <w:t>CARMEN MOCANU</w:t>
            </w:r>
          </w:p>
          <w:p w:rsidR="008C6715" w:rsidRDefault="008C6715" w:rsidP="003D69B7">
            <w:pPr>
              <w:jc w:val="center"/>
              <w:rPr>
                <w:rFonts w:cs="Arial"/>
                <w:b/>
                <w:sz w:val="24"/>
              </w:rPr>
            </w:pPr>
          </w:p>
          <w:p w:rsidR="008C6715" w:rsidRDefault="008C6715" w:rsidP="003D69B7">
            <w:pPr>
              <w:jc w:val="center"/>
              <w:rPr>
                <w:rFonts w:cs="Arial"/>
                <w:b/>
                <w:sz w:val="24"/>
              </w:rPr>
            </w:pPr>
          </w:p>
          <w:p w:rsidR="00446463" w:rsidRPr="00446463" w:rsidRDefault="00446463" w:rsidP="003D69B7">
            <w:pPr>
              <w:tabs>
                <w:tab w:val="left" w:pos="1635"/>
              </w:tabs>
              <w:jc w:val="center"/>
              <w:rPr>
                <w:rFonts w:cs="Arial"/>
                <w:sz w:val="24"/>
              </w:rPr>
            </w:pPr>
          </w:p>
        </w:tc>
      </w:tr>
      <w:tr w:rsidR="0064001F" w:rsidRPr="00E55D7E" w:rsidTr="00B92E40">
        <w:trPr>
          <w:trHeight w:val="80"/>
        </w:trPr>
        <w:tc>
          <w:tcPr>
            <w:tcW w:w="2500" w:type="pct"/>
          </w:tcPr>
          <w:p w:rsidR="0064001F" w:rsidRPr="00E55D7E" w:rsidRDefault="0064001F" w:rsidP="00B92E40">
            <w:pPr>
              <w:jc w:val="center"/>
              <w:rPr>
                <w:rFonts w:cs="Arial"/>
                <w:b/>
                <w:sz w:val="24"/>
              </w:rPr>
            </w:pPr>
          </w:p>
          <w:p w:rsidR="0064001F" w:rsidRPr="00E55D7E" w:rsidRDefault="0064001F" w:rsidP="00B92E40">
            <w:pPr>
              <w:jc w:val="center"/>
              <w:rPr>
                <w:rFonts w:cs="Arial"/>
                <w:b/>
                <w:sz w:val="24"/>
              </w:rPr>
            </w:pPr>
            <w:r w:rsidRPr="00E55D7E">
              <w:rPr>
                <w:rFonts w:cs="Arial"/>
                <w:b/>
                <w:sz w:val="24"/>
              </w:rPr>
              <w:t xml:space="preserve">ADJUNCT TEHNIC AL DIRECTORULUI SERVICIULUI DE TELECOMUNICAȚII SPECIALE </w:t>
            </w:r>
          </w:p>
          <w:p w:rsidR="0064001F" w:rsidRDefault="0064001F" w:rsidP="00B92E40">
            <w:pPr>
              <w:rPr>
                <w:rFonts w:cs="Arial"/>
                <w:b/>
                <w:sz w:val="24"/>
              </w:rPr>
            </w:pPr>
            <w:r w:rsidRPr="00E55D7E">
              <w:rPr>
                <w:rFonts w:cs="Arial"/>
                <w:b/>
                <w:sz w:val="24"/>
              </w:rPr>
              <w:t xml:space="preserve">General de brigadă </w:t>
            </w:r>
          </w:p>
          <w:p w:rsidR="00CA4BCC" w:rsidRPr="00E55D7E" w:rsidRDefault="00CA4BCC" w:rsidP="00B92E40">
            <w:pPr>
              <w:rPr>
                <w:rFonts w:cs="Arial"/>
                <w:b/>
                <w:sz w:val="24"/>
              </w:rPr>
            </w:pPr>
          </w:p>
          <w:p w:rsidR="0064001F" w:rsidRPr="00E55D7E" w:rsidRDefault="0064001F" w:rsidP="00B92E40">
            <w:pPr>
              <w:jc w:val="center"/>
              <w:rPr>
                <w:rFonts w:cs="Arial"/>
                <w:b/>
                <w:sz w:val="24"/>
              </w:rPr>
            </w:pPr>
            <w:r w:rsidRPr="00E55D7E">
              <w:rPr>
                <w:rFonts w:cs="Arial"/>
                <w:b/>
                <w:sz w:val="24"/>
              </w:rPr>
              <w:t>ing. MĂDĂLIN-VIRGIL MIHAI</w:t>
            </w:r>
          </w:p>
          <w:p w:rsidR="0064001F" w:rsidRPr="00E55D7E" w:rsidRDefault="0064001F" w:rsidP="00B92E40">
            <w:pPr>
              <w:jc w:val="center"/>
              <w:rPr>
                <w:rFonts w:cs="Arial"/>
                <w:b/>
                <w:sz w:val="24"/>
              </w:rPr>
            </w:pPr>
          </w:p>
          <w:p w:rsidR="00446463" w:rsidRDefault="00446463" w:rsidP="00B92E40">
            <w:pPr>
              <w:rPr>
                <w:rFonts w:cs="Arial"/>
                <w:b/>
                <w:sz w:val="24"/>
              </w:rPr>
            </w:pPr>
          </w:p>
          <w:p w:rsidR="008C6715" w:rsidRDefault="008C6715" w:rsidP="00B92E40">
            <w:pPr>
              <w:rPr>
                <w:rFonts w:cs="Arial"/>
                <w:b/>
                <w:sz w:val="24"/>
              </w:rPr>
            </w:pPr>
          </w:p>
          <w:p w:rsidR="0064001F" w:rsidRPr="00446463" w:rsidRDefault="00446463" w:rsidP="00446463">
            <w:pPr>
              <w:tabs>
                <w:tab w:val="left" w:pos="1215"/>
              </w:tabs>
              <w:rPr>
                <w:rFonts w:cs="Arial"/>
                <w:sz w:val="24"/>
              </w:rPr>
            </w:pPr>
            <w:r>
              <w:rPr>
                <w:rFonts w:cs="Arial"/>
                <w:sz w:val="24"/>
              </w:rPr>
              <w:tab/>
            </w:r>
            <w:r w:rsidRPr="00E55D7E">
              <w:rPr>
                <w:rFonts w:cs="Arial"/>
                <w:b/>
                <w:sz w:val="24"/>
              </w:rPr>
              <w:t>Consilier juridic</w:t>
            </w:r>
          </w:p>
        </w:tc>
        <w:tc>
          <w:tcPr>
            <w:tcW w:w="2500" w:type="pct"/>
          </w:tcPr>
          <w:p w:rsidR="00446463" w:rsidRDefault="00446463" w:rsidP="00B92E40">
            <w:pPr>
              <w:jc w:val="both"/>
              <w:rPr>
                <w:rFonts w:cs="Arial"/>
                <w:b/>
                <w:sz w:val="24"/>
              </w:rPr>
            </w:pPr>
          </w:p>
          <w:p w:rsidR="0092515E" w:rsidRDefault="0092515E" w:rsidP="0092515E">
            <w:pPr>
              <w:jc w:val="center"/>
              <w:rPr>
                <w:rFonts w:cs="Arial"/>
                <w:b/>
                <w:sz w:val="24"/>
              </w:rPr>
            </w:pPr>
            <w:r>
              <w:rPr>
                <w:rFonts w:cs="Arial"/>
                <w:b/>
                <w:sz w:val="24"/>
              </w:rPr>
              <w:t>DIRECȚIA JURIDICĂ ADMINISTRAȚIE               PUBLICĂ LOCALA</w:t>
            </w:r>
          </w:p>
          <w:p w:rsidR="0092515E" w:rsidRDefault="0092515E" w:rsidP="0092515E">
            <w:pPr>
              <w:jc w:val="center"/>
              <w:rPr>
                <w:rFonts w:cs="Arial"/>
                <w:b/>
                <w:sz w:val="24"/>
              </w:rPr>
            </w:pPr>
            <w:r>
              <w:rPr>
                <w:rFonts w:cs="Arial"/>
                <w:b/>
                <w:sz w:val="24"/>
              </w:rPr>
              <w:t>DIRECTOR EXECUTIV</w:t>
            </w:r>
          </w:p>
          <w:p w:rsidR="0092515E" w:rsidRDefault="0092515E" w:rsidP="0092515E">
            <w:pPr>
              <w:jc w:val="center"/>
              <w:rPr>
                <w:rFonts w:cs="Arial"/>
                <w:b/>
                <w:sz w:val="24"/>
              </w:rPr>
            </w:pPr>
          </w:p>
          <w:p w:rsidR="0092515E" w:rsidRDefault="0092515E" w:rsidP="0092515E">
            <w:pPr>
              <w:jc w:val="center"/>
              <w:rPr>
                <w:rFonts w:cs="Arial"/>
                <w:b/>
                <w:sz w:val="24"/>
              </w:rPr>
            </w:pPr>
            <w:r>
              <w:rPr>
                <w:rFonts w:cs="Arial"/>
                <w:b/>
                <w:sz w:val="24"/>
              </w:rPr>
              <w:t>ALISA CIOBANU</w:t>
            </w:r>
          </w:p>
          <w:p w:rsidR="008C6715" w:rsidRDefault="008C6715" w:rsidP="00B92E40">
            <w:pPr>
              <w:jc w:val="both"/>
              <w:rPr>
                <w:rFonts w:cs="Arial"/>
                <w:b/>
                <w:sz w:val="24"/>
              </w:rPr>
            </w:pPr>
          </w:p>
          <w:p w:rsidR="00446463" w:rsidRDefault="00446463" w:rsidP="00446463">
            <w:pPr>
              <w:rPr>
                <w:rFonts w:cs="Arial"/>
                <w:sz w:val="24"/>
              </w:rPr>
            </w:pPr>
          </w:p>
          <w:p w:rsidR="00446463" w:rsidRDefault="00446463" w:rsidP="00446463">
            <w:pPr>
              <w:rPr>
                <w:rFonts w:cs="Arial"/>
                <w:sz w:val="24"/>
              </w:rPr>
            </w:pPr>
            <w:bookmarkStart w:id="0" w:name="_GoBack"/>
            <w:bookmarkEnd w:id="0"/>
          </w:p>
          <w:p w:rsidR="00446463" w:rsidRDefault="00446463" w:rsidP="00446463">
            <w:pPr>
              <w:rPr>
                <w:rFonts w:cs="Arial"/>
                <w:sz w:val="24"/>
              </w:rPr>
            </w:pPr>
          </w:p>
          <w:p w:rsidR="00446463" w:rsidRDefault="008C6715" w:rsidP="00446463">
            <w:pPr>
              <w:jc w:val="center"/>
              <w:rPr>
                <w:rFonts w:cs="Arial"/>
                <w:b/>
                <w:sz w:val="24"/>
              </w:rPr>
            </w:pPr>
            <w:r>
              <w:rPr>
                <w:rFonts w:cs="Arial"/>
                <w:b/>
                <w:sz w:val="24"/>
              </w:rPr>
              <w:t>Ș</w:t>
            </w:r>
            <w:r w:rsidR="00446463" w:rsidRPr="00446463">
              <w:rPr>
                <w:rFonts w:cs="Arial"/>
                <w:b/>
                <w:sz w:val="24"/>
              </w:rPr>
              <w:t>EF BIROU INFORMATIC</w:t>
            </w:r>
          </w:p>
          <w:p w:rsidR="00CD14DE" w:rsidRDefault="00CD14DE" w:rsidP="00446463">
            <w:pPr>
              <w:jc w:val="center"/>
              <w:rPr>
                <w:rFonts w:cs="Arial"/>
                <w:b/>
                <w:sz w:val="24"/>
              </w:rPr>
            </w:pPr>
          </w:p>
          <w:p w:rsidR="00446463" w:rsidRPr="00446463" w:rsidRDefault="00325ED9" w:rsidP="00446463">
            <w:pPr>
              <w:jc w:val="center"/>
              <w:rPr>
                <w:rFonts w:cs="Arial"/>
                <w:b/>
                <w:sz w:val="24"/>
              </w:rPr>
            </w:pPr>
            <w:r>
              <w:rPr>
                <w:rFonts w:cs="Arial"/>
                <w:b/>
                <w:sz w:val="24"/>
              </w:rPr>
              <w:t>i</w:t>
            </w:r>
            <w:r w:rsidR="00446463">
              <w:rPr>
                <w:rFonts w:cs="Arial"/>
                <w:b/>
                <w:sz w:val="24"/>
              </w:rPr>
              <w:t>ng. DUMITRU NICUSOR</w:t>
            </w:r>
          </w:p>
        </w:tc>
      </w:tr>
      <w:tr w:rsidR="0064001F" w:rsidRPr="00E55D7E" w:rsidTr="00B92E40">
        <w:tc>
          <w:tcPr>
            <w:tcW w:w="2500" w:type="pct"/>
          </w:tcPr>
          <w:p w:rsidR="0064001F" w:rsidRPr="00E55D7E" w:rsidRDefault="0064001F" w:rsidP="00446463">
            <w:pPr>
              <w:jc w:val="center"/>
              <w:rPr>
                <w:rFonts w:cs="Arial"/>
                <w:b/>
                <w:sz w:val="24"/>
              </w:rPr>
            </w:pPr>
          </w:p>
        </w:tc>
        <w:tc>
          <w:tcPr>
            <w:tcW w:w="2500" w:type="pct"/>
          </w:tcPr>
          <w:p w:rsidR="0064001F" w:rsidRPr="00E55D7E" w:rsidRDefault="0064001F" w:rsidP="00B92E40">
            <w:pPr>
              <w:jc w:val="both"/>
              <w:rPr>
                <w:rFonts w:cs="Arial"/>
                <w:b/>
                <w:sz w:val="24"/>
              </w:rPr>
            </w:pPr>
          </w:p>
        </w:tc>
      </w:tr>
      <w:tr w:rsidR="0064001F" w:rsidRPr="00E55D7E" w:rsidTr="00B92E40">
        <w:tc>
          <w:tcPr>
            <w:tcW w:w="2500" w:type="pct"/>
          </w:tcPr>
          <w:p w:rsidR="0064001F" w:rsidRPr="00E55D7E" w:rsidRDefault="0064001F" w:rsidP="00446463">
            <w:pPr>
              <w:tabs>
                <w:tab w:val="left" w:pos="3270"/>
              </w:tabs>
              <w:ind w:left="-180"/>
              <w:jc w:val="both"/>
              <w:rPr>
                <w:rFonts w:cs="Arial"/>
                <w:b/>
                <w:sz w:val="24"/>
              </w:rPr>
            </w:pPr>
          </w:p>
        </w:tc>
        <w:tc>
          <w:tcPr>
            <w:tcW w:w="2500" w:type="pct"/>
          </w:tcPr>
          <w:p w:rsidR="0064001F" w:rsidRPr="00E55D7E" w:rsidRDefault="0064001F" w:rsidP="00B92E40">
            <w:pPr>
              <w:jc w:val="both"/>
              <w:rPr>
                <w:rFonts w:cs="Arial"/>
                <w:b/>
                <w:sz w:val="24"/>
              </w:rPr>
            </w:pPr>
          </w:p>
        </w:tc>
      </w:tr>
      <w:tr w:rsidR="0064001F" w:rsidRPr="00E55D7E" w:rsidTr="00B92E40">
        <w:tc>
          <w:tcPr>
            <w:tcW w:w="2500" w:type="pct"/>
          </w:tcPr>
          <w:p w:rsidR="0064001F" w:rsidRPr="00E55D7E" w:rsidRDefault="0064001F" w:rsidP="00446463">
            <w:pPr>
              <w:tabs>
                <w:tab w:val="left" w:pos="1545"/>
              </w:tabs>
              <w:ind w:left="-180"/>
              <w:jc w:val="center"/>
              <w:rPr>
                <w:rFonts w:cs="Arial"/>
                <w:b/>
                <w:sz w:val="24"/>
              </w:rPr>
            </w:pPr>
          </w:p>
        </w:tc>
        <w:tc>
          <w:tcPr>
            <w:tcW w:w="2500" w:type="pct"/>
          </w:tcPr>
          <w:p w:rsidR="0064001F" w:rsidRPr="00E55D7E" w:rsidRDefault="0064001F" w:rsidP="00B92E40">
            <w:pPr>
              <w:jc w:val="both"/>
              <w:rPr>
                <w:rFonts w:cs="Arial"/>
                <w:b/>
                <w:sz w:val="24"/>
              </w:rPr>
            </w:pPr>
          </w:p>
        </w:tc>
      </w:tr>
      <w:tr w:rsidR="0064001F" w:rsidRPr="00E55D7E" w:rsidTr="00B92E40">
        <w:tc>
          <w:tcPr>
            <w:tcW w:w="2500" w:type="pct"/>
          </w:tcPr>
          <w:p w:rsidR="0064001F" w:rsidRPr="00E55D7E" w:rsidRDefault="0064001F" w:rsidP="00B92E40">
            <w:pPr>
              <w:jc w:val="center"/>
              <w:rPr>
                <w:rFonts w:cs="Arial"/>
                <w:b/>
                <w:sz w:val="24"/>
              </w:rPr>
            </w:pPr>
          </w:p>
        </w:tc>
        <w:tc>
          <w:tcPr>
            <w:tcW w:w="2500" w:type="pct"/>
          </w:tcPr>
          <w:p w:rsidR="0064001F" w:rsidRPr="00E55D7E" w:rsidRDefault="0064001F" w:rsidP="00B92E40">
            <w:pPr>
              <w:jc w:val="both"/>
              <w:rPr>
                <w:rFonts w:cs="Arial"/>
                <w:b/>
                <w:sz w:val="24"/>
              </w:rPr>
            </w:pPr>
          </w:p>
        </w:tc>
      </w:tr>
    </w:tbl>
    <w:p w:rsidR="00DB6FFA" w:rsidRPr="00E55D7E" w:rsidRDefault="00446463" w:rsidP="00446463">
      <w:pPr>
        <w:tabs>
          <w:tab w:val="left" w:pos="6825"/>
        </w:tabs>
        <w:rPr>
          <w:rFonts w:cs="Arial"/>
        </w:rPr>
      </w:pPr>
      <w:r>
        <w:rPr>
          <w:rFonts w:cs="Arial"/>
        </w:rPr>
        <w:tab/>
      </w:r>
    </w:p>
    <w:sectPr w:rsidR="00DB6FFA" w:rsidRPr="00E55D7E" w:rsidSect="00A07AE7">
      <w:headerReference w:type="default" r:id="rId8"/>
      <w:footerReference w:type="default" r:id="rId9"/>
      <w:headerReference w:type="first" r:id="rId10"/>
      <w:footerReference w:type="first" r:id="rId11"/>
      <w:pgSz w:w="11906" w:h="16838" w:code="9"/>
      <w:pgMar w:top="851" w:right="851" w:bottom="851" w:left="1701" w:header="709" w:footer="552"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3DF" w:rsidRDefault="008613DF">
      <w:r>
        <w:separator/>
      </w:r>
    </w:p>
  </w:endnote>
  <w:endnote w:type="continuationSeparator" w:id="0">
    <w:p w:rsidR="008613DF" w:rsidRDefault="008613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FFA" w:rsidRPr="00984B2C" w:rsidRDefault="00DB6FFA" w:rsidP="00AD237B">
    <w:pPr>
      <w:pStyle w:val="Footer"/>
      <w:jc w:val="center"/>
      <w:rPr>
        <w:rStyle w:val="PageNumber"/>
        <w:i/>
        <w:sz w:val="24"/>
      </w:rPr>
    </w:pPr>
    <w:r w:rsidRPr="00984B2C">
      <w:rPr>
        <w:rStyle w:val="PageNumber"/>
        <w:i/>
        <w:sz w:val="24"/>
      </w:rPr>
      <w:t>Neclasificat</w:t>
    </w:r>
  </w:p>
  <w:p w:rsidR="00DB6FFA" w:rsidRPr="00984B2C" w:rsidRDefault="00494B41" w:rsidP="00AD237B">
    <w:pPr>
      <w:pStyle w:val="Footer"/>
      <w:jc w:val="center"/>
      <w:rPr>
        <w:i/>
        <w:sz w:val="24"/>
      </w:rPr>
    </w:pPr>
    <w:r w:rsidRPr="00984B2C">
      <w:rPr>
        <w:rStyle w:val="PageNumber"/>
        <w:i/>
        <w:sz w:val="24"/>
      </w:rPr>
      <w:fldChar w:fldCharType="begin"/>
    </w:r>
    <w:r w:rsidR="00DB6FFA" w:rsidRPr="00984B2C">
      <w:rPr>
        <w:rStyle w:val="PageNumber"/>
        <w:i/>
        <w:sz w:val="24"/>
      </w:rPr>
      <w:instrText xml:space="preserve"> PAGE </w:instrText>
    </w:r>
    <w:r w:rsidRPr="00984B2C">
      <w:rPr>
        <w:rStyle w:val="PageNumber"/>
        <w:i/>
        <w:sz w:val="24"/>
      </w:rPr>
      <w:fldChar w:fldCharType="separate"/>
    </w:r>
    <w:r w:rsidR="002A7E61">
      <w:rPr>
        <w:rStyle w:val="PageNumber"/>
        <w:i/>
        <w:noProof/>
        <w:sz w:val="24"/>
      </w:rPr>
      <w:t>5</w:t>
    </w:r>
    <w:r w:rsidRPr="00984B2C">
      <w:rPr>
        <w:rStyle w:val="PageNumber"/>
        <w:i/>
        <w:sz w:val="24"/>
      </w:rPr>
      <w:fldChar w:fldCharType="end"/>
    </w:r>
    <w:r w:rsidR="00DB6FFA" w:rsidRPr="00984B2C">
      <w:rPr>
        <w:rStyle w:val="PageNumber"/>
        <w:i/>
        <w:sz w:val="24"/>
      </w:rPr>
      <w:t>/</w:t>
    </w:r>
    <w:r w:rsidRPr="00984B2C">
      <w:rPr>
        <w:rStyle w:val="PageNumber"/>
        <w:i/>
        <w:sz w:val="24"/>
      </w:rPr>
      <w:fldChar w:fldCharType="begin"/>
    </w:r>
    <w:r w:rsidR="00DB6FFA" w:rsidRPr="00984B2C">
      <w:rPr>
        <w:rStyle w:val="PageNumber"/>
        <w:i/>
        <w:sz w:val="24"/>
      </w:rPr>
      <w:instrText xml:space="preserve"> NUMPAGES </w:instrText>
    </w:r>
    <w:r w:rsidRPr="00984B2C">
      <w:rPr>
        <w:rStyle w:val="PageNumber"/>
        <w:i/>
        <w:sz w:val="24"/>
      </w:rPr>
      <w:fldChar w:fldCharType="separate"/>
    </w:r>
    <w:r w:rsidR="002A7E61">
      <w:rPr>
        <w:rStyle w:val="PageNumber"/>
        <w:i/>
        <w:noProof/>
        <w:sz w:val="24"/>
      </w:rPr>
      <w:t>5</w:t>
    </w:r>
    <w:r w:rsidRPr="00984B2C">
      <w:rPr>
        <w:rStyle w:val="PageNumber"/>
        <w:i/>
        <w:sz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FFA" w:rsidRPr="00984B2C" w:rsidRDefault="00DB6FFA" w:rsidP="004E6D05">
    <w:pPr>
      <w:pStyle w:val="Footer"/>
      <w:jc w:val="center"/>
      <w:rPr>
        <w:i/>
        <w:sz w:val="24"/>
        <w:lang w:val="en-US"/>
      </w:rPr>
    </w:pPr>
    <w:proofErr w:type="spellStart"/>
    <w:r w:rsidRPr="00984B2C">
      <w:rPr>
        <w:i/>
        <w:sz w:val="24"/>
        <w:lang w:val="en-US"/>
      </w:rPr>
      <w:t>Neclasificat</w:t>
    </w:r>
    <w:proofErr w:type="spellEnd"/>
  </w:p>
  <w:p w:rsidR="00DB6FFA" w:rsidRPr="00984B2C" w:rsidRDefault="00494B41" w:rsidP="004E6D05">
    <w:pPr>
      <w:pStyle w:val="Footer"/>
      <w:jc w:val="center"/>
      <w:rPr>
        <w:i/>
        <w:sz w:val="24"/>
        <w:lang w:val="en-US"/>
      </w:rPr>
    </w:pPr>
    <w:r w:rsidRPr="00984B2C">
      <w:rPr>
        <w:rStyle w:val="PageNumber"/>
        <w:i/>
        <w:sz w:val="24"/>
      </w:rPr>
      <w:fldChar w:fldCharType="begin"/>
    </w:r>
    <w:r w:rsidR="00DB6FFA" w:rsidRPr="00984B2C">
      <w:rPr>
        <w:rStyle w:val="PageNumber"/>
        <w:i/>
        <w:sz w:val="24"/>
      </w:rPr>
      <w:instrText xml:space="preserve"> PAGE </w:instrText>
    </w:r>
    <w:r w:rsidRPr="00984B2C">
      <w:rPr>
        <w:rStyle w:val="PageNumber"/>
        <w:i/>
        <w:sz w:val="24"/>
      </w:rPr>
      <w:fldChar w:fldCharType="separate"/>
    </w:r>
    <w:r w:rsidR="002A7E61">
      <w:rPr>
        <w:rStyle w:val="PageNumber"/>
        <w:i/>
        <w:noProof/>
        <w:sz w:val="24"/>
      </w:rPr>
      <w:t>1</w:t>
    </w:r>
    <w:r w:rsidRPr="00984B2C">
      <w:rPr>
        <w:rStyle w:val="PageNumber"/>
        <w:i/>
        <w:sz w:val="24"/>
      </w:rPr>
      <w:fldChar w:fldCharType="end"/>
    </w:r>
    <w:r w:rsidR="00DB6FFA" w:rsidRPr="00984B2C">
      <w:rPr>
        <w:rStyle w:val="PageNumber"/>
        <w:i/>
        <w:sz w:val="24"/>
      </w:rPr>
      <w:t>/</w:t>
    </w:r>
    <w:r w:rsidRPr="00984B2C">
      <w:rPr>
        <w:rStyle w:val="PageNumber"/>
        <w:i/>
        <w:sz w:val="24"/>
      </w:rPr>
      <w:fldChar w:fldCharType="begin"/>
    </w:r>
    <w:r w:rsidR="00DB6FFA" w:rsidRPr="00984B2C">
      <w:rPr>
        <w:rStyle w:val="PageNumber"/>
        <w:i/>
        <w:sz w:val="24"/>
      </w:rPr>
      <w:instrText xml:space="preserve"> NUMPAGES </w:instrText>
    </w:r>
    <w:r w:rsidRPr="00984B2C">
      <w:rPr>
        <w:rStyle w:val="PageNumber"/>
        <w:i/>
        <w:sz w:val="24"/>
      </w:rPr>
      <w:fldChar w:fldCharType="separate"/>
    </w:r>
    <w:r w:rsidR="002A7E61">
      <w:rPr>
        <w:rStyle w:val="PageNumber"/>
        <w:i/>
        <w:noProof/>
        <w:sz w:val="24"/>
      </w:rPr>
      <w:t>5</w:t>
    </w:r>
    <w:r w:rsidRPr="00984B2C">
      <w:rPr>
        <w:rStyle w:val="PageNumber"/>
        <w:i/>
        <w:sz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3DF" w:rsidRDefault="008613DF">
      <w:r>
        <w:separator/>
      </w:r>
    </w:p>
  </w:footnote>
  <w:footnote w:type="continuationSeparator" w:id="0">
    <w:p w:rsidR="008613DF" w:rsidRDefault="008613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22" w:rsidRPr="00984B2C" w:rsidRDefault="00F87022" w:rsidP="00F87022">
    <w:pPr>
      <w:pStyle w:val="Footer"/>
      <w:jc w:val="center"/>
      <w:rPr>
        <w:i/>
        <w:sz w:val="24"/>
        <w:lang w:val="en-US"/>
      </w:rPr>
    </w:pPr>
    <w:proofErr w:type="spellStart"/>
    <w:r w:rsidRPr="00984B2C">
      <w:rPr>
        <w:i/>
        <w:sz w:val="24"/>
        <w:lang w:val="en-US"/>
      </w:rPr>
      <w:t>Neclasificat</w:t>
    </w:r>
    <w:proofErr w:type="spell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FFA" w:rsidRDefault="00DB6FFA" w:rsidP="004E6D05">
    <w:pPr>
      <w:pStyle w:val="Header"/>
      <w:jc w:val="right"/>
      <w:rPr>
        <w:i/>
        <w:sz w:val="24"/>
        <w:lang w:val="en-US"/>
      </w:rPr>
    </w:pPr>
    <w:proofErr w:type="spellStart"/>
    <w:r w:rsidRPr="00325207">
      <w:rPr>
        <w:i/>
        <w:sz w:val="24"/>
        <w:lang w:val="en-US"/>
      </w:rPr>
      <w:t>Neclasificat</w:t>
    </w:r>
    <w:proofErr w:type="spellEnd"/>
  </w:p>
  <w:p w:rsidR="00984B2C" w:rsidRPr="00325207" w:rsidRDefault="003D69B7" w:rsidP="00984B2C">
    <w:pPr>
      <w:pStyle w:val="Header"/>
      <w:jc w:val="center"/>
      <w:rPr>
        <w:i/>
        <w:sz w:val="24"/>
        <w:lang w:val="en-US"/>
      </w:rPr>
    </w:pPr>
    <w:r>
      <w:rPr>
        <w:rFonts w:cs="Arial"/>
        <w:sz w:val="24"/>
      </w:rPr>
      <w:tab/>
    </w:r>
    <w:r>
      <w:rPr>
        <w:rFonts w:cs="Arial"/>
        <w:sz w:val="24"/>
      </w:rPr>
      <w:tab/>
    </w:r>
    <w:r w:rsidR="00984B2C" w:rsidRPr="001E3ACA">
      <w:rPr>
        <w:rFonts w:cs="Arial"/>
        <w:sz w:val="24"/>
      </w:rPr>
      <w:t>Ex.nr._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
      </v:shape>
    </w:pict>
  </w:numPicBullet>
  <w:abstractNum w:abstractNumId="0">
    <w:nsid w:val="004D3E64"/>
    <w:multiLevelType w:val="hybridMultilevel"/>
    <w:tmpl w:val="73806330"/>
    <w:lvl w:ilvl="0" w:tplc="04180017">
      <w:start w:val="1"/>
      <w:numFmt w:val="lowerLetter"/>
      <w:lvlText w:val="%1)"/>
      <w:lvlJc w:val="left"/>
      <w:pPr>
        <w:ind w:left="1070" w:hanging="360"/>
      </w:pPr>
      <w:rPr>
        <w:rFonts w:cs="Times New Roman" w:hint="default"/>
      </w:rPr>
    </w:lvl>
    <w:lvl w:ilvl="1" w:tplc="C4883D90">
      <w:start w:val="2"/>
      <w:numFmt w:val="decimal"/>
      <w:lvlText w:val="(%2)"/>
      <w:lvlJc w:val="left"/>
      <w:pPr>
        <w:tabs>
          <w:tab w:val="num" w:pos="1790"/>
        </w:tabs>
        <w:ind w:left="1790" w:hanging="360"/>
      </w:pPr>
      <w:rPr>
        <w:rFonts w:cs="Times New Roman" w:hint="default"/>
      </w:rPr>
    </w:lvl>
    <w:lvl w:ilvl="2" w:tplc="0418001B" w:tentative="1">
      <w:start w:val="1"/>
      <w:numFmt w:val="lowerRoman"/>
      <w:lvlText w:val="%3."/>
      <w:lvlJc w:val="right"/>
      <w:pPr>
        <w:ind w:left="2510" w:hanging="180"/>
      </w:pPr>
      <w:rPr>
        <w:rFonts w:cs="Times New Roman"/>
      </w:rPr>
    </w:lvl>
    <w:lvl w:ilvl="3" w:tplc="0418000F" w:tentative="1">
      <w:start w:val="1"/>
      <w:numFmt w:val="decimal"/>
      <w:lvlText w:val="%4."/>
      <w:lvlJc w:val="left"/>
      <w:pPr>
        <w:ind w:left="3230" w:hanging="360"/>
      </w:pPr>
      <w:rPr>
        <w:rFonts w:cs="Times New Roman"/>
      </w:rPr>
    </w:lvl>
    <w:lvl w:ilvl="4" w:tplc="04180019" w:tentative="1">
      <w:start w:val="1"/>
      <w:numFmt w:val="lowerLetter"/>
      <w:lvlText w:val="%5."/>
      <w:lvlJc w:val="left"/>
      <w:pPr>
        <w:ind w:left="3950" w:hanging="360"/>
      </w:pPr>
      <w:rPr>
        <w:rFonts w:cs="Times New Roman"/>
      </w:rPr>
    </w:lvl>
    <w:lvl w:ilvl="5" w:tplc="0418001B" w:tentative="1">
      <w:start w:val="1"/>
      <w:numFmt w:val="lowerRoman"/>
      <w:lvlText w:val="%6."/>
      <w:lvlJc w:val="right"/>
      <w:pPr>
        <w:ind w:left="4670" w:hanging="180"/>
      </w:pPr>
      <w:rPr>
        <w:rFonts w:cs="Times New Roman"/>
      </w:rPr>
    </w:lvl>
    <w:lvl w:ilvl="6" w:tplc="0418000F" w:tentative="1">
      <w:start w:val="1"/>
      <w:numFmt w:val="decimal"/>
      <w:lvlText w:val="%7."/>
      <w:lvlJc w:val="left"/>
      <w:pPr>
        <w:ind w:left="5390" w:hanging="360"/>
      </w:pPr>
      <w:rPr>
        <w:rFonts w:cs="Times New Roman"/>
      </w:rPr>
    </w:lvl>
    <w:lvl w:ilvl="7" w:tplc="04180019" w:tentative="1">
      <w:start w:val="1"/>
      <w:numFmt w:val="lowerLetter"/>
      <w:lvlText w:val="%8."/>
      <w:lvlJc w:val="left"/>
      <w:pPr>
        <w:ind w:left="6110" w:hanging="360"/>
      </w:pPr>
      <w:rPr>
        <w:rFonts w:cs="Times New Roman"/>
      </w:rPr>
    </w:lvl>
    <w:lvl w:ilvl="8" w:tplc="0418001B" w:tentative="1">
      <w:start w:val="1"/>
      <w:numFmt w:val="lowerRoman"/>
      <w:lvlText w:val="%9."/>
      <w:lvlJc w:val="right"/>
      <w:pPr>
        <w:ind w:left="6830" w:hanging="180"/>
      </w:pPr>
      <w:rPr>
        <w:rFonts w:cs="Times New Roman"/>
      </w:rPr>
    </w:lvl>
  </w:abstractNum>
  <w:abstractNum w:abstractNumId="1">
    <w:nsid w:val="0237246B"/>
    <w:multiLevelType w:val="multilevel"/>
    <w:tmpl w:val="7DDA7ACE"/>
    <w:lvl w:ilvl="0">
      <w:start w:val="1"/>
      <w:numFmt w:val="decimal"/>
      <w:lvlText w:val="%1."/>
      <w:lvlJc w:val="left"/>
      <w:pPr>
        <w:ind w:left="360" w:hanging="360"/>
      </w:pPr>
      <w:rPr>
        <w:color w:val="FFFFFF" w:themeColor="background1"/>
      </w:rPr>
    </w:lvl>
    <w:lvl w:ilvl="1">
      <w:start w:val="1"/>
      <w:numFmt w:val="decimal"/>
      <w:isLgl/>
      <w:lvlText w:val="%1.%2"/>
      <w:lvlJc w:val="left"/>
      <w:pPr>
        <w:ind w:left="1034" w:hanging="750"/>
      </w:pPr>
      <w:rPr>
        <w:rFonts w:hint="default"/>
        <w:b/>
        <w:color w:val="auto"/>
      </w:rPr>
    </w:lvl>
    <w:lvl w:ilvl="2">
      <w:start w:val="1"/>
      <w:numFmt w:val="decimal"/>
      <w:isLgl/>
      <w:lvlText w:val="%1.%2.%3"/>
      <w:lvlJc w:val="left"/>
      <w:pPr>
        <w:ind w:left="1318" w:hanging="750"/>
      </w:pPr>
      <w:rPr>
        <w:rFonts w:hint="default"/>
        <w:b/>
      </w:rPr>
    </w:lvl>
    <w:lvl w:ilvl="3">
      <w:start w:val="1"/>
      <w:numFmt w:val="decimal"/>
      <w:isLgl/>
      <w:lvlText w:val="%1.%2.%3.%4"/>
      <w:lvlJc w:val="left"/>
      <w:pPr>
        <w:ind w:left="1932" w:hanging="1080"/>
      </w:pPr>
      <w:rPr>
        <w:rFonts w:hint="default"/>
        <w:b/>
      </w:rPr>
    </w:lvl>
    <w:lvl w:ilvl="4">
      <w:start w:val="1"/>
      <w:numFmt w:val="decimal"/>
      <w:isLgl/>
      <w:lvlText w:val="%1.%2.%3.%4.%5"/>
      <w:lvlJc w:val="left"/>
      <w:pPr>
        <w:ind w:left="2216" w:hanging="1080"/>
      </w:pPr>
      <w:rPr>
        <w:rFonts w:hint="default"/>
        <w:b/>
      </w:rPr>
    </w:lvl>
    <w:lvl w:ilvl="5">
      <w:start w:val="1"/>
      <w:numFmt w:val="decimal"/>
      <w:isLgl/>
      <w:lvlText w:val="%1.%2.%3.%4.%5.%6"/>
      <w:lvlJc w:val="left"/>
      <w:pPr>
        <w:ind w:left="2860" w:hanging="1440"/>
      </w:pPr>
      <w:rPr>
        <w:rFonts w:hint="default"/>
        <w:b/>
      </w:rPr>
    </w:lvl>
    <w:lvl w:ilvl="6">
      <w:start w:val="1"/>
      <w:numFmt w:val="decimal"/>
      <w:isLgl/>
      <w:lvlText w:val="%1.%2.%3.%4.%5.%6.%7"/>
      <w:lvlJc w:val="left"/>
      <w:pPr>
        <w:ind w:left="3144" w:hanging="1440"/>
      </w:pPr>
      <w:rPr>
        <w:rFonts w:hint="default"/>
        <w:b/>
      </w:rPr>
    </w:lvl>
    <w:lvl w:ilvl="7">
      <w:start w:val="1"/>
      <w:numFmt w:val="decimal"/>
      <w:isLgl/>
      <w:lvlText w:val="%1.%2.%3.%4.%5.%6.%7.%8"/>
      <w:lvlJc w:val="left"/>
      <w:pPr>
        <w:ind w:left="3788" w:hanging="1800"/>
      </w:pPr>
      <w:rPr>
        <w:rFonts w:hint="default"/>
        <w:b/>
      </w:rPr>
    </w:lvl>
    <w:lvl w:ilvl="8">
      <w:start w:val="1"/>
      <w:numFmt w:val="decimal"/>
      <w:isLgl/>
      <w:lvlText w:val="%1.%2.%3.%4.%5.%6.%7.%8.%9"/>
      <w:lvlJc w:val="left"/>
      <w:pPr>
        <w:ind w:left="4072" w:hanging="1800"/>
      </w:pPr>
      <w:rPr>
        <w:rFonts w:hint="default"/>
        <w:b/>
      </w:rPr>
    </w:lvl>
  </w:abstractNum>
  <w:abstractNum w:abstractNumId="2">
    <w:nsid w:val="03FC12CA"/>
    <w:multiLevelType w:val="multilevel"/>
    <w:tmpl w:val="FE56F450"/>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487"/>
        </w:tabs>
        <w:ind w:left="487" w:hanging="360"/>
      </w:pPr>
      <w:rPr>
        <w:rFonts w:cs="Times New Roman" w:hint="default"/>
      </w:rPr>
    </w:lvl>
    <w:lvl w:ilvl="2">
      <w:start w:val="1"/>
      <w:numFmt w:val="decimal"/>
      <w:lvlText w:val="%1.%2.%3"/>
      <w:lvlJc w:val="left"/>
      <w:pPr>
        <w:tabs>
          <w:tab w:val="num" w:pos="974"/>
        </w:tabs>
        <w:ind w:left="974" w:hanging="720"/>
      </w:pPr>
      <w:rPr>
        <w:rFonts w:cs="Times New Roman" w:hint="default"/>
      </w:rPr>
    </w:lvl>
    <w:lvl w:ilvl="3">
      <w:start w:val="1"/>
      <w:numFmt w:val="decimal"/>
      <w:lvlText w:val="%1.%2.%3.%4"/>
      <w:lvlJc w:val="left"/>
      <w:pPr>
        <w:tabs>
          <w:tab w:val="num" w:pos="1461"/>
        </w:tabs>
        <w:ind w:left="1461" w:hanging="1080"/>
      </w:pPr>
      <w:rPr>
        <w:rFonts w:cs="Times New Roman" w:hint="default"/>
      </w:rPr>
    </w:lvl>
    <w:lvl w:ilvl="4">
      <w:start w:val="1"/>
      <w:numFmt w:val="decimal"/>
      <w:lvlText w:val="%1.%2.%3.%4.%5"/>
      <w:lvlJc w:val="left"/>
      <w:pPr>
        <w:tabs>
          <w:tab w:val="num" w:pos="1588"/>
        </w:tabs>
        <w:ind w:left="1588" w:hanging="1080"/>
      </w:pPr>
      <w:rPr>
        <w:rFonts w:cs="Times New Roman" w:hint="default"/>
      </w:rPr>
    </w:lvl>
    <w:lvl w:ilvl="5">
      <w:start w:val="1"/>
      <w:numFmt w:val="decimal"/>
      <w:lvlText w:val="%1.%2.%3.%4.%5.%6"/>
      <w:lvlJc w:val="left"/>
      <w:pPr>
        <w:tabs>
          <w:tab w:val="num" w:pos="2075"/>
        </w:tabs>
        <w:ind w:left="2075" w:hanging="1440"/>
      </w:pPr>
      <w:rPr>
        <w:rFonts w:cs="Times New Roman" w:hint="default"/>
      </w:rPr>
    </w:lvl>
    <w:lvl w:ilvl="6">
      <w:start w:val="1"/>
      <w:numFmt w:val="decimal"/>
      <w:lvlText w:val="%1.%2.%3.%4.%5.%6.%7"/>
      <w:lvlJc w:val="left"/>
      <w:pPr>
        <w:tabs>
          <w:tab w:val="num" w:pos="2202"/>
        </w:tabs>
        <w:ind w:left="2202" w:hanging="1440"/>
      </w:pPr>
      <w:rPr>
        <w:rFonts w:cs="Times New Roman" w:hint="default"/>
      </w:rPr>
    </w:lvl>
    <w:lvl w:ilvl="7">
      <w:start w:val="1"/>
      <w:numFmt w:val="decimal"/>
      <w:lvlText w:val="%1.%2.%3.%4.%5.%6.%7.%8"/>
      <w:lvlJc w:val="left"/>
      <w:pPr>
        <w:tabs>
          <w:tab w:val="num" w:pos="2689"/>
        </w:tabs>
        <w:ind w:left="2689" w:hanging="1800"/>
      </w:pPr>
      <w:rPr>
        <w:rFonts w:cs="Times New Roman" w:hint="default"/>
      </w:rPr>
    </w:lvl>
    <w:lvl w:ilvl="8">
      <w:start w:val="1"/>
      <w:numFmt w:val="decimal"/>
      <w:lvlText w:val="%1.%2.%3.%4.%5.%6.%7.%8.%9"/>
      <w:lvlJc w:val="left"/>
      <w:pPr>
        <w:tabs>
          <w:tab w:val="num" w:pos="2816"/>
        </w:tabs>
        <w:ind w:left="2816" w:hanging="1800"/>
      </w:pPr>
      <w:rPr>
        <w:rFonts w:cs="Times New Roman" w:hint="default"/>
      </w:rPr>
    </w:lvl>
  </w:abstractNum>
  <w:abstractNum w:abstractNumId="3">
    <w:nsid w:val="09FF39E5"/>
    <w:multiLevelType w:val="multilevel"/>
    <w:tmpl w:val="56927548"/>
    <w:lvl w:ilvl="0">
      <w:start w:val="1"/>
      <w:numFmt w:val="decimal"/>
      <w:lvlText w:val="%1."/>
      <w:lvlJc w:val="left"/>
      <w:pPr>
        <w:ind w:left="360" w:hanging="360"/>
      </w:pPr>
      <w:rPr>
        <w:color w:val="FFFFFF" w:themeColor="background1"/>
      </w:rPr>
    </w:lvl>
    <w:lvl w:ilvl="1">
      <w:start w:val="1"/>
      <w:numFmt w:val="decimal"/>
      <w:isLgl/>
      <w:lvlText w:val="%1.%2"/>
      <w:lvlJc w:val="left"/>
      <w:pPr>
        <w:ind w:left="1034" w:hanging="750"/>
      </w:pPr>
      <w:rPr>
        <w:rFonts w:hint="default"/>
        <w:b/>
      </w:rPr>
    </w:lvl>
    <w:lvl w:ilvl="2">
      <w:start w:val="1"/>
      <w:numFmt w:val="decimal"/>
      <w:isLgl/>
      <w:lvlText w:val="%1.%2.%3"/>
      <w:lvlJc w:val="left"/>
      <w:pPr>
        <w:ind w:left="1318" w:hanging="750"/>
      </w:pPr>
      <w:rPr>
        <w:rFonts w:hint="default"/>
        <w:b/>
      </w:rPr>
    </w:lvl>
    <w:lvl w:ilvl="3">
      <w:start w:val="1"/>
      <w:numFmt w:val="decimal"/>
      <w:isLgl/>
      <w:lvlText w:val="%1.%2.%3.%4"/>
      <w:lvlJc w:val="left"/>
      <w:pPr>
        <w:ind w:left="1932" w:hanging="1080"/>
      </w:pPr>
      <w:rPr>
        <w:rFonts w:hint="default"/>
        <w:b/>
      </w:rPr>
    </w:lvl>
    <w:lvl w:ilvl="4">
      <w:start w:val="1"/>
      <w:numFmt w:val="decimal"/>
      <w:isLgl/>
      <w:lvlText w:val="%1.%2.%3.%4.%5"/>
      <w:lvlJc w:val="left"/>
      <w:pPr>
        <w:ind w:left="2216" w:hanging="1080"/>
      </w:pPr>
      <w:rPr>
        <w:rFonts w:hint="default"/>
        <w:b/>
      </w:rPr>
    </w:lvl>
    <w:lvl w:ilvl="5">
      <w:start w:val="1"/>
      <w:numFmt w:val="decimal"/>
      <w:isLgl/>
      <w:lvlText w:val="%1.%2.%3.%4.%5.%6"/>
      <w:lvlJc w:val="left"/>
      <w:pPr>
        <w:ind w:left="2860" w:hanging="1440"/>
      </w:pPr>
      <w:rPr>
        <w:rFonts w:hint="default"/>
        <w:b/>
      </w:rPr>
    </w:lvl>
    <w:lvl w:ilvl="6">
      <w:start w:val="1"/>
      <w:numFmt w:val="decimal"/>
      <w:isLgl/>
      <w:lvlText w:val="%1.%2.%3.%4.%5.%6.%7"/>
      <w:lvlJc w:val="left"/>
      <w:pPr>
        <w:ind w:left="3144" w:hanging="1440"/>
      </w:pPr>
      <w:rPr>
        <w:rFonts w:hint="default"/>
        <w:b/>
      </w:rPr>
    </w:lvl>
    <w:lvl w:ilvl="7">
      <w:start w:val="1"/>
      <w:numFmt w:val="decimal"/>
      <w:isLgl/>
      <w:lvlText w:val="%1.%2.%3.%4.%5.%6.%7.%8"/>
      <w:lvlJc w:val="left"/>
      <w:pPr>
        <w:ind w:left="3788" w:hanging="1800"/>
      </w:pPr>
      <w:rPr>
        <w:rFonts w:hint="default"/>
        <w:b/>
      </w:rPr>
    </w:lvl>
    <w:lvl w:ilvl="8">
      <w:start w:val="1"/>
      <w:numFmt w:val="decimal"/>
      <w:isLgl/>
      <w:lvlText w:val="%1.%2.%3.%4.%5.%6.%7.%8.%9"/>
      <w:lvlJc w:val="left"/>
      <w:pPr>
        <w:ind w:left="4072" w:hanging="1800"/>
      </w:pPr>
      <w:rPr>
        <w:rFonts w:hint="default"/>
        <w:b/>
      </w:rPr>
    </w:lvl>
  </w:abstractNum>
  <w:abstractNum w:abstractNumId="4">
    <w:nsid w:val="0FE91F71"/>
    <w:multiLevelType w:val="hybridMultilevel"/>
    <w:tmpl w:val="73806330"/>
    <w:lvl w:ilvl="0" w:tplc="04180017">
      <w:start w:val="1"/>
      <w:numFmt w:val="lowerLetter"/>
      <w:lvlText w:val="%1)"/>
      <w:lvlJc w:val="left"/>
      <w:pPr>
        <w:ind w:left="1070" w:hanging="360"/>
      </w:pPr>
      <w:rPr>
        <w:rFonts w:cs="Times New Roman" w:hint="default"/>
      </w:rPr>
    </w:lvl>
    <w:lvl w:ilvl="1" w:tplc="C4883D90">
      <w:start w:val="2"/>
      <w:numFmt w:val="decimal"/>
      <w:lvlText w:val="(%2)"/>
      <w:lvlJc w:val="left"/>
      <w:pPr>
        <w:tabs>
          <w:tab w:val="num" w:pos="1790"/>
        </w:tabs>
        <w:ind w:left="1790" w:hanging="360"/>
      </w:pPr>
      <w:rPr>
        <w:rFonts w:cs="Times New Roman" w:hint="default"/>
      </w:rPr>
    </w:lvl>
    <w:lvl w:ilvl="2" w:tplc="0418001B" w:tentative="1">
      <w:start w:val="1"/>
      <w:numFmt w:val="lowerRoman"/>
      <w:lvlText w:val="%3."/>
      <w:lvlJc w:val="right"/>
      <w:pPr>
        <w:ind w:left="2510" w:hanging="180"/>
      </w:pPr>
      <w:rPr>
        <w:rFonts w:cs="Times New Roman"/>
      </w:rPr>
    </w:lvl>
    <w:lvl w:ilvl="3" w:tplc="0418000F" w:tentative="1">
      <w:start w:val="1"/>
      <w:numFmt w:val="decimal"/>
      <w:lvlText w:val="%4."/>
      <w:lvlJc w:val="left"/>
      <w:pPr>
        <w:ind w:left="3230" w:hanging="360"/>
      </w:pPr>
      <w:rPr>
        <w:rFonts w:cs="Times New Roman"/>
      </w:rPr>
    </w:lvl>
    <w:lvl w:ilvl="4" w:tplc="04180019" w:tentative="1">
      <w:start w:val="1"/>
      <w:numFmt w:val="lowerLetter"/>
      <w:lvlText w:val="%5."/>
      <w:lvlJc w:val="left"/>
      <w:pPr>
        <w:ind w:left="3950" w:hanging="360"/>
      </w:pPr>
      <w:rPr>
        <w:rFonts w:cs="Times New Roman"/>
      </w:rPr>
    </w:lvl>
    <w:lvl w:ilvl="5" w:tplc="0418001B" w:tentative="1">
      <w:start w:val="1"/>
      <w:numFmt w:val="lowerRoman"/>
      <w:lvlText w:val="%6."/>
      <w:lvlJc w:val="right"/>
      <w:pPr>
        <w:ind w:left="4670" w:hanging="180"/>
      </w:pPr>
      <w:rPr>
        <w:rFonts w:cs="Times New Roman"/>
      </w:rPr>
    </w:lvl>
    <w:lvl w:ilvl="6" w:tplc="0418000F" w:tentative="1">
      <w:start w:val="1"/>
      <w:numFmt w:val="decimal"/>
      <w:lvlText w:val="%7."/>
      <w:lvlJc w:val="left"/>
      <w:pPr>
        <w:ind w:left="5390" w:hanging="360"/>
      </w:pPr>
      <w:rPr>
        <w:rFonts w:cs="Times New Roman"/>
      </w:rPr>
    </w:lvl>
    <w:lvl w:ilvl="7" w:tplc="04180019" w:tentative="1">
      <w:start w:val="1"/>
      <w:numFmt w:val="lowerLetter"/>
      <w:lvlText w:val="%8."/>
      <w:lvlJc w:val="left"/>
      <w:pPr>
        <w:ind w:left="6110" w:hanging="360"/>
      </w:pPr>
      <w:rPr>
        <w:rFonts w:cs="Times New Roman"/>
      </w:rPr>
    </w:lvl>
    <w:lvl w:ilvl="8" w:tplc="0418001B" w:tentative="1">
      <w:start w:val="1"/>
      <w:numFmt w:val="lowerRoman"/>
      <w:lvlText w:val="%9."/>
      <w:lvlJc w:val="right"/>
      <w:pPr>
        <w:ind w:left="6830" w:hanging="180"/>
      </w:pPr>
      <w:rPr>
        <w:rFonts w:cs="Times New Roman"/>
      </w:rPr>
    </w:lvl>
  </w:abstractNum>
  <w:abstractNum w:abstractNumId="5">
    <w:nsid w:val="11D83639"/>
    <w:multiLevelType w:val="multilevel"/>
    <w:tmpl w:val="CDC8F6D8"/>
    <w:lvl w:ilvl="0">
      <w:start w:val="17"/>
      <w:numFmt w:val="decimal"/>
      <w:lvlText w:val="%1"/>
      <w:lvlJc w:val="left"/>
      <w:pPr>
        <w:tabs>
          <w:tab w:val="num" w:pos="465"/>
        </w:tabs>
        <w:ind w:left="465" w:hanging="465"/>
      </w:pPr>
      <w:rPr>
        <w:rFonts w:cs="Times New Roman" w:hint="default"/>
      </w:rPr>
    </w:lvl>
    <w:lvl w:ilvl="1">
      <w:start w:val="3"/>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3FA0F06"/>
    <w:multiLevelType w:val="multilevel"/>
    <w:tmpl w:val="2BD8641C"/>
    <w:lvl w:ilvl="0">
      <w:start w:val="1"/>
      <w:numFmt w:val="decimal"/>
      <w:lvlText w:val="%1."/>
      <w:lvlJc w:val="left"/>
      <w:pPr>
        <w:ind w:left="360" w:hanging="360"/>
      </w:pPr>
      <w:rPr>
        <w:color w:val="FFFFFF" w:themeColor="background1"/>
      </w:rPr>
    </w:lvl>
    <w:lvl w:ilvl="1">
      <w:start w:val="1"/>
      <w:numFmt w:val="decimal"/>
      <w:isLgl/>
      <w:lvlText w:val="%1.%2"/>
      <w:lvlJc w:val="left"/>
      <w:pPr>
        <w:ind w:left="1110" w:hanging="750"/>
      </w:pPr>
      <w:rPr>
        <w:rFonts w:hint="default"/>
        <w:b/>
      </w:rPr>
    </w:lvl>
    <w:lvl w:ilvl="2">
      <w:start w:val="1"/>
      <w:numFmt w:val="decimal"/>
      <w:isLgl/>
      <w:lvlText w:val="%1.%2.%3"/>
      <w:lvlJc w:val="left"/>
      <w:pPr>
        <w:ind w:left="1110" w:hanging="75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
    <w:nsid w:val="17E84BB1"/>
    <w:multiLevelType w:val="multilevel"/>
    <w:tmpl w:val="90E4E3C4"/>
    <w:lvl w:ilvl="0">
      <w:start w:val="2"/>
      <w:numFmt w:val="decimal"/>
      <w:lvlText w:val="%1"/>
      <w:lvlJc w:val="left"/>
      <w:pPr>
        <w:tabs>
          <w:tab w:val="num" w:pos="525"/>
        </w:tabs>
        <w:ind w:left="525" w:hanging="525"/>
      </w:pPr>
      <w:rPr>
        <w:rFonts w:cs="Times New Roman" w:hint="default"/>
      </w:rPr>
    </w:lvl>
    <w:lvl w:ilvl="1">
      <w:start w:val="1"/>
      <w:numFmt w:val="decimal"/>
      <w:lvlText w:val="4.%2"/>
      <w:lvlJc w:val="left"/>
      <w:pPr>
        <w:tabs>
          <w:tab w:val="num" w:pos="667"/>
        </w:tabs>
        <w:ind w:left="667" w:hanging="525"/>
      </w:pPr>
      <w:rPr>
        <w:rFonts w:cs="Times New Roman" w:hint="default"/>
        <w:b/>
        <w:i w:val="0"/>
        <w:color w:val="auto"/>
      </w:rPr>
    </w:lvl>
    <w:lvl w:ilvl="2">
      <w:start w:val="1"/>
      <w:numFmt w:val="decimal"/>
      <w:lvlText w:val="(%3)"/>
      <w:lvlJc w:val="left"/>
      <w:pPr>
        <w:tabs>
          <w:tab w:val="num" w:pos="974"/>
        </w:tabs>
        <w:ind w:left="974" w:hanging="720"/>
      </w:pPr>
      <w:rPr>
        <w:rFonts w:ascii="Arial" w:eastAsia="Times New Roman" w:hAnsi="Arial" w:cs="Arial" w:hint="default"/>
        <w:b w:val="0"/>
      </w:rPr>
    </w:lvl>
    <w:lvl w:ilvl="3">
      <w:start w:val="1"/>
      <w:numFmt w:val="decimal"/>
      <w:lvlText w:val="%1.%2.%3.%4"/>
      <w:lvlJc w:val="left"/>
      <w:pPr>
        <w:tabs>
          <w:tab w:val="num" w:pos="1461"/>
        </w:tabs>
        <w:ind w:left="1461" w:hanging="1080"/>
      </w:pPr>
      <w:rPr>
        <w:rFonts w:cs="Times New Roman" w:hint="default"/>
      </w:rPr>
    </w:lvl>
    <w:lvl w:ilvl="4">
      <w:start w:val="1"/>
      <w:numFmt w:val="decimal"/>
      <w:lvlText w:val="%1.%2.%3.%4.%5"/>
      <w:lvlJc w:val="left"/>
      <w:pPr>
        <w:tabs>
          <w:tab w:val="num" w:pos="1588"/>
        </w:tabs>
        <w:ind w:left="1588" w:hanging="1080"/>
      </w:pPr>
      <w:rPr>
        <w:rFonts w:cs="Times New Roman" w:hint="default"/>
      </w:rPr>
    </w:lvl>
    <w:lvl w:ilvl="5">
      <w:start w:val="1"/>
      <w:numFmt w:val="decimal"/>
      <w:lvlText w:val="%1.%2.%3.%4.%5.%6"/>
      <w:lvlJc w:val="left"/>
      <w:pPr>
        <w:tabs>
          <w:tab w:val="num" w:pos="2075"/>
        </w:tabs>
        <w:ind w:left="2075" w:hanging="1440"/>
      </w:pPr>
      <w:rPr>
        <w:rFonts w:cs="Times New Roman" w:hint="default"/>
      </w:rPr>
    </w:lvl>
    <w:lvl w:ilvl="6">
      <w:start w:val="1"/>
      <w:numFmt w:val="decimal"/>
      <w:lvlText w:val="%1.%2.%3.%4.%5.%6.%7"/>
      <w:lvlJc w:val="left"/>
      <w:pPr>
        <w:tabs>
          <w:tab w:val="num" w:pos="2202"/>
        </w:tabs>
        <w:ind w:left="2202" w:hanging="1440"/>
      </w:pPr>
      <w:rPr>
        <w:rFonts w:cs="Times New Roman" w:hint="default"/>
      </w:rPr>
    </w:lvl>
    <w:lvl w:ilvl="7">
      <w:start w:val="1"/>
      <w:numFmt w:val="decimal"/>
      <w:lvlText w:val="%1.%2.%3.%4.%5.%6.%7.%8"/>
      <w:lvlJc w:val="left"/>
      <w:pPr>
        <w:tabs>
          <w:tab w:val="num" w:pos="2689"/>
        </w:tabs>
        <w:ind w:left="2689" w:hanging="1800"/>
      </w:pPr>
      <w:rPr>
        <w:rFonts w:cs="Times New Roman" w:hint="default"/>
      </w:rPr>
    </w:lvl>
    <w:lvl w:ilvl="8">
      <w:start w:val="1"/>
      <w:numFmt w:val="decimal"/>
      <w:lvlText w:val="%1.%2.%3.%4.%5.%6.%7.%8.%9"/>
      <w:lvlJc w:val="left"/>
      <w:pPr>
        <w:tabs>
          <w:tab w:val="num" w:pos="2816"/>
        </w:tabs>
        <w:ind w:left="2816" w:hanging="1800"/>
      </w:pPr>
      <w:rPr>
        <w:rFonts w:cs="Times New Roman" w:hint="default"/>
      </w:rPr>
    </w:lvl>
  </w:abstractNum>
  <w:abstractNum w:abstractNumId="8">
    <w:nsid w:val="1A7D5F83"/>
    <w:multiLevelType w:val="hybridMultilevel"/>
    <w:tmpl w:val="8520C2F8"/>
    <w:lvl w:ilvl="0" w:tplc="FA28548A">
      <w:numFmt w:val="bullet"/>
      <w:lvlText w:val="-"/>
      <w:lvlJc w:val="left"/>
      <w:pPr>
        <w:tabs>
          <w:tab w:val="num" w:pos="2160"/>
        </w:tabs>
        <w:ind w:left="2160" w:hanging="360"/>
      </w:pPr>
      <w:rPr>
        <w:rFonts w:ascii="Arial" w:eastAsia="Times New Roman" w:hAnsi="Aria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1B7C12D2"/>
    <w:multiLevelType w:val="hybridMultilevel"/>
    <w:tmpl w:val="1638CA9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1C495D7B"/>
    <w:multiLevelType w:val="hybridMultilevel"/>
    <w:tmpl w:val="E56AB7A4"/>
    <w:lvl w:ilvl="0" w:tplc="7CDED7CA">
      <w:start w:val="1"/>
      <w:numFmt w:val="lowerLetter"/>
      <w:lvlText w:val="%1)"/>
      <w:lvlJc w:val="left"/>
      <w:pPr>
        <w:tabs>
          <w:tab w:val="num" w:pos="1125"/>
        </w:tabs>
        <w:ind w:left="1125" w:hanging="1125"/>
      </w:pPr>
      <w:rPr>
        <w:rFonts w:cs="Times New Roman" w:hint="default"/>
        <w:color w:val="auto"/>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nsid w:val="1E97332B"/>
    <w:multiLevelType w:val="hybridMultilevel"/>
    <w:tmpl w:val="CDD60E24"/>
    <w:lvl w:ilvl="0" w:tplc="04090017">
      <w:start w:val="1"/>
      <w:numFmt w:val="lowerLetter"/>
      <w:lvlText w:val="%1)"/>
      <w:lvlJc w:val="left"/>
      <w:pPr>
        <w:ind w:left="2517" w:hanging="360"/>
      </w:pPr>
      <w:rPr>
        <w:rFonts w:cs="Times New Roman"/>
      </w:rPr>
    </w:lvl>
    <w:lvl w:ilvl="1" w:tplc="04090019" w:tentative="1">
      <w:start w:val="1"/>
      <w:numFmt w:val="lowerLetter"/>
      <w:lvlText w:val="%2."/>
      <w:lvlJc w:val="left"/>
      <w:pPr>
        <w:ind w:left="3237" w:hanging="360"/>
      </w:pPr>
      <w:rPr>
        <w:rFonts w:cs="Times New Roman"/>
      </w:rPr>
    </w:lvl>
    <w:lvl w:ilvl="2" w:tplc="0409001B" w:tentative="1">
      <w:start w:val="1"/>
      <w:numFmt w:val="lowerRoman"/>
      <w:lvlText w:val="%3."/>
      <w:lvlJc w:val="right"/>
      <w:pPr>
        <w:ind w:left="3957" w:hanging="180"/>
      </w:pPr>
      <w:rPr>
        <w:rFonts w:cs="Times New Roman"/>
      </w:rPr>
    </w:lvl>
    <w:lvl w:ilvl="3" w:tplc="0409000F" w:tentative="1">
      <w:start w:val="1"/>
      <w:numFmt w:val="decimal"/>
      <w:lvlText w:val="%4."/>
      <w:lvlJc w:val="left"/>
      <w:pPr>
        <w:ind w:left="4677" w:hanging="360"/>
      </w:pPr>
      <w:rPr>
        <w:rFonts w:cs="Times New Roman"/>
      </w:rPr>
    </w:lvl>
    <w:lvl w:ilvl="4" w:tplc="04090019" w:tentative="1">
      <w:start w:val="1"/>
      <w:numFmt w:val="lowerLetter"/>
      <w:lvlText w:val="%5."/>
      <w:lvlJc w:val="left"/>
      <w:pPr>
        <w:ind w:left="5397" w:hanging="360"/>
      </w:pPr>
      <w:rPr>
        <w:rFonts w:cs="Times New Roman"/>
      </w:rPr>
    </w:lvl>
    <w:lvl w:ilvl="5" w:tplc="0409001B" w:tentative="1">
      <w:start w:val="1"/>
      <w:numFmt w:val="lowerRoman"/>
      <w:lvlText w:val="%6."/>
      <w:lvlJc w:val="right"/>
      <w:pPr>
        <w:ind w:left="6117" w:hanging="180"/>
      </w:pPr>
      <w:rPr>
        <w:rFonts w:cs="Times New Roman"/>
      </w:rPr>
    </w:lvl>
    <w:lvl w:ilvl="6" w:tplc="0409000F" w:tentative="1">
      <w:start w:val="1"/>
      <w:numFmt w:val="decimal"/>
      <w:lvlText w:val="%7."/>
      <w:lvlJc w:val="left"/>
      <w:pPr>
        <w:ind w:left="6837" w:hanging="360"/>
      </w:pPr>
      <w:rPr>
        <w:rFonts w:cs="Times New Roman"/>
      </w:rPr>
    </w:lvl>
    <w:lvl w:ilvl="7" w:tplc="04090019" w:tentative="1">
      <w:start w:val="1"/>
      <w:numFmt w:val="lowerLetter"/>
      <w:lvlText w:val="%8."/>
      <w:lvlJc w:val="left"/>
      <w:pPr>
        <w:ind w:left="7557" w:hanging="360"/>
      </w:pPr>
      <w:rPr>
        <w:rFonts w:cs="Times New Roman"/>
      </w:rPr>
    </w:lvl>
    <w:lvl w:ilvl="8" w:tplc="0409001B" w:tentative="1">
      <w:start w:val="1"/>
      <w:numFmt w:val="lowerRoman"/>
      <w:lvlText w:val="%9."/>
      <w:lvlJc w:val="right"/>
      <w:pPr>
        <w:ind w:left="8277" w:hanging="180"/>
      </w:pPr>
      <w:rPr>
        <w:rFonts w:cs="Times New Roman"/>
      </w:rPr>
    </w:lvl>
  </w:abstractNum>
  <w:abstractNum w:abstractNumId="12">
    <w:nsid w:val="20C14B8D"/>
    <w:multiLevelType w:val="hybridMultilevel"/>
    <w:tmpl w:val="69988278"/>
    <w:lvl w:ilvl="0" w:tplc="D98A3664">
      <w:start w:val="1"/>
      <w:numFmt w:val="bullet"/>
      <w:lvlText w:val=""/>
      <w:lvlJc w:val="left"/>
      <w:pPr>
        <w:tabs>
          <w:tab w:val="num" w:pos="2240"/>
        </w:tabs>
        <w:ind w:left="2240" w:hanging="360"/>
      </w:pPr>
      <w:rPr>
        <w:rFonts w:ascii="Symbol" w:hAnsi="Symbol" w:hint="default"/>
        <w:color w:val="auto"/>
      </w:rPr>
    </w:lvl>
    <w:lvl w:ilvl="1" w:tplc="04090003" w:tentative="1">
      <w:start w:val="1"/>
      <w:numFmt w:val="bullet"/>
      <w:lvlText w:val="o"/>
      <w:lvlJc w:val="left"/>
      <w:pPr>
        <w:tabs>
          <w:tab w:val="num" w:pos="1820"/>
        </w:tabs>
        <w:ind w:left="1820" w:hanging="360"/>
      </w:pPr>
      <w:rPr>
        <w:rFonts w:ascii="Courier New" w:hAnsi="Courier New" w:hint="default"/>
      </w:rPr>
    </w:lvl>
    <w:lvl w:ilvl="2" w:tplc="04090005" w:tentative="1">
      <w:start w:val="1"/>
      <w:numFmt w:val="bullet"/>
      <w:lvlText w:val=""/>
      <w:lvlJc w:val="left"/>
      <w:pPr>
        <w:tabs>
          <w:tab w:val="num" w:pos="2540"/>
        </w:tabs>
        <w:ind w:left="2540" w:hanging="360"/>
      </w:pPr>
      <w:rPr>
        <w:rFonts w:ascii="Wingdings" w:hAnsi="Wingdings" w:hint="default"/>
      </w:rPr>
    </w:lvl>
    <w:lvl w:ilvl="3" w:tplc="04090001" w:tentative="1">
      <w:start w:val="1"/>
      <w:numFmt w:val="bullet"/>
      <w:lvlText w:val=""/>
      <w:lvlJc w:val="left"/>
      <w:pPr>
        <w:tabs>
          <w:tab w:val="num" w:pos="3260"/>
        </w:tabs>
        <w:ind w:left="3260" w:hanging="360"/>
      </w:pPr>
      <w:rPr>
        <w:rFonts w:ascii="Symbol" w:hAnsi="Symbol" w:hint="default"/>
      </w:rPr>
    </w:lvl>
    <w:lvl w:ilvl="4" w:tplc="04090003" w:tentative="1">
      <w:start w:val="1"/>
      <w:numFmt w:val="bullet"/>
      <w:lvlText w:val="o"/>
      <w:lvlJc w:val="left"/>
      <w:pPr>
        <w:tabs>
          <w:tab w:val="num" w:pos="3980"/>
        </w:tabs>
        <w:ind w:left="3980" w:hanging="360"/>
      </w:pPr>
      <w:rPr>
        <w:rFonts w:ascii="Courier New" w:hAnsi="Courier New" w:hint="default"/>
      </w:rPr>
    </w:lvl>
    <w:lvl w:ilvl="5" w:tplc="04090005" w:tentative="1">
      <w:start w:val="1"/>
      <w:numFmt w:val="bullet"/>
      <w:lvlText w:val=""/>
      <w:lvlJc w:val="left"/>
      <w:pPr>
        <w:tabs>
          <w:tab w:val="num" w:pos="4700"/>
        </w:tabs>
        <w:ind w:left="4700" w:hanging="360"/>
      </w:pPr>
      <w:rPr>
        <w:rFonts w:ascii="Wingdings" w:hAnsi="Wingdings" w:hint="default"/>
      </w:rPr>
    </w:lvl>
    <w:lvl w:ilvl="6" w:tplc="04090001" w:tentative="1">
      <w:start w:val="1"/>
      <w:numFmt w:val="bullet"/>
      <w:lvlText w:val=""/>
      <w:lvlJc w:val="left"/>
      <w:pPr>
        <w:tabs>
          <w:tab w:val="num" w:pos="5420"/>
        </w:tabs>
        <w:ind w:left="5420" w:hanging="360"/>
      </w:pPr>
      <w:rPr>
        <w:rFonts w:ascii="Symbol" w:hAnsi="Symbol" w:hint="default"/>
      </w:rPr>
    </w:lvl>
    <w:lvl w:ilvl="7" w:tplc="04090003" w:tentative="1">
      <w:start w:val="1"/>
      <w:numFmt w:val="bullet"/>
      <w:lvlText w:val="o"/>
      <w:lvlJc w:val="left"/>
      <w:pPr>
        <w:tabs>
          <w:tab w:val="num" w:pos="6140"/>
        </w:tabs>
        <w:ind w:left="6140" w:hanging="360"/>
      </w:pPr>
      <w:rPr>
        <w:rFonts w:ascii="Courier New" w:hAnsi="Courier New" w:hint="default"/>
      </w:rPr>
    </w:lvl>
    <w:lvl w:ilvl="8" w:tplc="04090005" w:tentative="1">
      <w:start w:val="1"/>
      <w:numFmt w:val="bullet"/>
      <w:lvlText w:val=""/>
      <w:lvlJc w:val="left"/>
      <w:pPr>
        <w:tabs>
          <w:tab w:val="num" w:pos="6860"/>
        </w:tabs>
        <w:ind w:left="6860" w:hanging="360"/>
      </w:pPr>
      <w:rPr>
        <w:rFonts w:ascii="Wingdings" w:hAnsi="Wingdings" w:hint="default"/>
      </w:rPr>
    </w:lvl>
  </w:abstractNum>
  <w:abstractNum w:abstractNumId="13">
    <w:nsid w:val="242426EA"/>
    <w:multiLevelType w:val="hybridMultilevel"/>
    <w:tmpl w:val="30AC8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DD6534"/>
    <w:multiLevelType w:val="hybridMultilevel"/>
    <w:tmpl w:val="95F20532"/>
    <w:lvl w:ilvl="0" w:tplc="4216D75C">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5">
    <w:nsid w:val="26E7238F"/>
    <w:multiLevelType w:val="multilevel"/>
    <w:tmpl w:val="12A6EF78"/>
    <w:lvl w:ilvl="0">
      <w:start w:val="2"/>
      <w:numFmt w:val="decimal"/>
      <w:lvlText w:val="%1"/>
      <w:lvlJc w:val="left"/>
      <w:pPr>
        <w:tabs>
          <w:tab w:val="num" w:pos="525"/>
        </w:tabs>
        <w:ind w:left="525" w:hanging="525"/>
      </w:pPr>
      <w:rPr>
        <w:rFonts w:cs="Times New Roman" w:hint="default"/>
      </w:rPr>
    </w:lvl>
    <w:lvl w:ilvl="1">
      <w:start w:val="1"/>
      <w:numFmt w:val="decimal"/>
      <w:lvlText w:val="6.%2"/>
      <w:lvlJc w:val="left"/>
      <w:pPr>
        <w:tabs>
          <w:tab w:val="num" w:pos="667"/>
        </w:tabs>
        <w:ind w:left="667" w:hanging="525"/>
      </w:pPr>
      <w:rPr>
        <w:rFonts w:cs="Times New Roman" w:hint="default"/>
        <w:b/>
        <w:i w:val="0"/>
        <w:color w:val="auto"/>
      </w:rPr>
    </w:lvl>
    <w:lvl w:ilvl="2">
      <w:start w:val="1"/>
      <w:numFmt w:val="decimal"/>
      <w:lvlText w:val="(%3)"/>
      <w:lvlJc w:val="left"/>
      <w:pPr>
        <w:tabs>
          <w:tab w:val="num" w:pos="974"/>
        </w:tabs>
        <w:ind w:left="974" w:hanging="720"/>
      </w:pPr>
      <w:rPr>
        <w:rFonts w:ascii="Arial" w:eastAsia="Times New Roman" w:hAnsi="Arial" w:cs="Arial" w:hint="default"/>
        <w:b w:val="0"/>
      </w:rPr>
    </w:lvl>
    <w:lvl w:ilvl="3">
      <w:start w:val="1"/>
      <w:numFmt w:val="decimal"/>
      <w:lvlText w:val="%1.%2.%3.%4"/>
      <w:lvlJc w:val="left"/>
      <w:pPr>
        <w:tabs>
          <w:tab w:val="num" w:pos="1461"/>
        </w:tabs>
        <w:ind w:left="1461" w:hanging="1080"/>
      </w:pPr>
      <w:rPr>
        <w:rFonts w:cs="Times New Roman" w:hint="default"/>
      </w:rPr>
    </w:lvl>
    <w:lvl w:ilvl="4">
      <w:start w:val="1"/>
      <w:numFmt w:val="decimal"/>
      <w:lvlText w:val="%1.%2.%3.%4.%5"/>
      <w:lvlJc w:val="left"/>
      <w:pPr>
        <w:tabs>
          <w:tab w:val="num" w:pos="1588"/>
        </w:tabs>
        <w:ind w:left="1588" w:hanging="1080"/>
      </w:pPr>
      <w:rPr>
        <w:rFonts w:cs="Times New Roman" w:hint="default"/>
      </w:rPr>
    </w:lvl>
    <w:lvl w:ilvl="5">
      <w:start w:val="1"/>
      <w:numFmt w:val="decimal"/>
      <w:lvlText w:val="%1.%2.%3.%4.%5.%6"/>
      <w:lvlJc w:val="left"/>
      <w:pPr>
        <w:tabs>
          <w:tab w:val="num" w:pos="2075"/>
        </w:tabs>
        <w:ind w:left="2075" w:hanging="1440"/>
      </w:pPr>
      <w:rPr>
        <w:rFonts w:cs="Times New Roman" w:hint="default"/>
      </w:rPr>
    </w:lvl>
    <w:lvl w:ilvl="6">
      <w:start w:val="1"/>
      <w:numFmt w:val="decimal"/>
      <w:lvlText w:val="%1.%2.%3.%4.%5.%6.%7"/>
      <w:lvlJc w:val="left"/>
      <w:pPr>
        <w:tabs>
          <w:tab w:val="num" w:pos="2202"/>
        </w:tabs>
        <w:ind w:left="2202" w:hanging="1440"/>
      </w:pPr>
      <w:rPr>
        <w:rFonts w:cs="Times New Roman" w:hint="default"/>
      </w:rPr>
    </w:lvl>
    <w:lvl w:ilvl="7">
      <w:start w:val="1"/>
      <w:numFmt w:val="decimal"/>
      <w:lvlText w:val="%1.%2.%3.%4.%5.%6.%7.%8"/>
      <w:lvlJc w:val="left"/>
      <w:pPr>
        <w:tabs>
          <w:tab w:val="num" w:pos="2689"/>
        </w:tabs>
        <w:ind w:left="2689" w:hanging="1800"/>
      </w:pPr>
      <w:rPr>
        <w:rFonts w:cs="Times New Roman" w:hint="default"/>
      </w:rPr>
    </w:lvl>
    <w:lvl w:ilvl="8">
      <w:start w:val="1"/>
      <w:numFmt w:val="decimal"/>
      <w:lvlText w:val="%1.%2.%3.%4.%5.%6.%7.%8.%9"/>
      <w:lvlJc w:val="left"/>
      <w:pPr>
        <w:tabs>
          <w:tab w:val="num" w:pos="2816"/>
        </w:tabs>
        <w:ind w:left="2816" w:hanging="1800"/>
      </w:pPr>
      <w:rPr>
        <w:rFonts w:cs="Times New Roman" w:hint="default"/>
      </w:rPr>
    </w:lvl>
  </w:abstractNum>
  <w:abstractNum w:abstractNumId="16">
    <w:nsid w:val="2C4E62D5"/>
    <w:multiLevelType w:val="hybridMultilevel"/>
    <w:tmpl w:val="96A6FB30"/>
    <w:lvl w:ilvl="0" w:tplc="D98A3664">
      <w:start w:val="1"/>
      <w:numFmt w:val="bullet"/>
      <w:lvlText w:val=""/>
      <w:lvlJc w:val="left"/>
      <w:pPr>
        <w:tabs>
          <w:tab w:val="num" w:pos="2240"/>
        </w:tabs>
        <w:ind w:left="2240" w:hanging="360"/>
      </w:pPr>
      <w:rPr>
        <w:rFonts w:ascii="Symbol" w:hAnsi="Symbol" w:hint="default"/>
        <w:color w:val="auto"/>
      </w:rPr>
    </w:lvl>
    <w:lvl w:ilvl="1" w:tplc="04090003" w:tentative="1">
      <w:start w:val="1"/>
      <w:numFmt w:val="bullet"/>
      <w:lvlText w:val="o"/>
      <w:lvlJc w:val="left"/>
      <w:pPr>
        <w:tabs>
          <w:tab w:val="num" w:pos="1820"/>
        </w:tabs>
        <w:ind w:left="1820" w:hanging="360"/>
      </w:pPr>
      <w:rPr>
        <w:rFonts w:ascii="Courier New" w:hAnsi="Courier New" w:hint="default"/>
      </w:rPr>
    </w:lvl>
    <w:lvl w:ilvl="2" w:tplc="04090005" w:tentative="1">
      <w:start w:val="1"/>
      <w:numFmt w:val="bullet"/>
      <w:lvlText w:val=""/>
      <w:lvlJc w:val="left"/>
      <w:pPr>
        <w:tabs>
          <w:tab w:val="num" w:pos="2540"/>
        </w:tabs>
        <w:ind w:left="2540" w:hanging="360"/>
      </w:pPr>
      <w:rPr>
        <w:rFonts w:ascii="Wingdings" w:hAnsi="Wingdings" w:hint="default"/>
      </w:rPr>
    </w:lvl>
    <w:lvl w:ilvl="3" w:tplc="04090001" w:tentative="1">
      <w:start w:val="1"/>
      <w:numFmt w:val="bullet"/>
      <w:lvlText w:val=""/>
      <w:lvlJc w:val="left"/>
      <w:pPr>
        <w:tabs>
          <w:tab w:val="num" w:pos="3260"/>
        </w:tabs>
        <w:ind w:left="3260" w:hanging="360"/>
      </w:pPr>
      <w:rPr>
        <w:rFonts w:ascii="Symbol" w:hAnsi="Symbol" w:hint="default"/>
      </w:rPr>
    </w:lvl>
    <w:lvl w:ilvl="4" w:tplc="04090003" w:tentative="1">
      <w:start w:val="1"/>
      <w:numFmt w:val="bullet"/>
      <w:lvlText w:val="o"/>
      <w:lvlJc w:val="left"/>
      <w:pPr>
        <w:tabs>
          <w:tab w:val="num" w:pos="3980"/>
        </w:tabs>
        <w:ind w:left="3980" w:hanging="360"/>
      </w:pPr>
      <w:rPr>
        <w:rFonts w:ascii="Courier New" w:hAnsi="Courier New" w:hint="default"/>
      </w:rPr>
    </w:lvl>
    <w:lvl w:ilvl="5" w:tplc="04090005" w:tentative="1">
      <w:start w:val="1"/>
      <w:numFmt w:val="bullet"/>
      <w:lvlText w:val=""/>
      <w:lvlJc w:val="left"/>
      <w:pPr>
        <w:tabs>
          <w:tab w:val="num" w:pos="4700"/>
        </w:tabs>
        <w:ind w:left="4700" w:hanging="360"/>
      </w:pPr>
      <w:rPr>
        <w:rFonts w:ascii="Wingdings" w:hAnsi="Wingdings" w:hint="default"/>
      </w:rPr>
    </w:lvl>
    <w:lvl w:ilvl="6" w:tplc="04090001" w:tentative="1">
      <w:start w:val="1"/>
      <w:numFmt w:val="bullet"/>
      <w:lvlText w:val=""/>
      <w:lvlJc w:val="left"/>
      <w:pPr>
        <w:tabs>
          <w:tab w:val="num" w:pos="5420"/>
        </w:tabs>
        <w:ind w:left="5420" w:hanging="360"/>
      </w:pPr>
      <w:rPr>
        <w:rFonts w:ascii="Symbol" w:hAnsi="Symbol" w:hint="default"/>
      </w:rPr>
    </w:lvl>
    <w:lvl w:ilvl="7" w:tplc="04090003" w:tentative="1">
      <w:start w:val="1"/>
      <w:numFmt w:val="bullet"/>
      <w:lvlText w:val="o"/>
      <w:lvlJc w:val="left"/>
      <w:pPr>
        <w:tabs>
          <w:tab w:val="num" w:pos="6140"/>
        </w:tabs>
        <w:ind w:left="6140" w:hanging="360"/>
      </w:pPr>
      <w:rPr>
        <w:rFonts w:ascii="Courier New" w:hAnsi="Courier New" w:hint="default"/>
      </w:rPr>
    </w:lvl>
    <w:lvl w:ilvl="8" w:tplc="04090005" w:tentative="1">
      <w:start w:val="1"/>
      <w:numFmt w:val="bullet"/>
      <w:lvlText w:val=""/>
      <w:lvlJc w:val="left"/>
      <w:pPr>
        <w:tabs>
          <w:tab w:val="num" w:pos="6860"/>
        </w:tabs>
        <w:ind w:left="6860" w:hanging="360"/>
      </w:pPr>
      <w:rPr>
        <w:rFonts w:ascii="Wingdings" w:hAnsi="Wingdings" w:hint="default"/>
      </w:rPr>
    </w:lvl>
  </w:abstractNum>
  <w:abstractNum w:abstractNumId="17">
    <w:nsid w:val="3345159A"/>
    <w:multiLevelType w:val="hybridMultilevel"/>
    <w:tmpl w:val="BA3C17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AE6F08"/>
    <w:multiLevelType w:val="multilevel"/>
    <w:tmpl w:val="D7B6FCAA"/>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
    <w:nsid w:val="3A4B1A79"/>
    <w:multiLevelType w:val="multilevel"/>
    <w:tmpl w:val="8EC0F6D2"/>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405"/>
        </w:tabs>
        <w:ind w:left="405" w:hanging="4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3EA91AB1"/>
    <w:multiLevelType w:val="multilevel"/>
    <w:tmpl w:val="5F20E998"/>
    <w:lvl w:ilvl="0">
      <w:start w:val="2"/>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667"/>
        </w:tabs>
        <w:ind w:left="667" w:hanging="525"/>
      </w:pPr>
      <w:rPr>
        <w:rFonts w:cs="Times New Roman" w:hint="default"/>
        <w:b/>
        <w:i w:val="0"/>
        <w:color w:val="auto"/>
      </w:rPr>
    </w:lvl>
    <w:lvl w:ilvl="2">
      <w:start w:val="1"/>
      <w:numFmt w:val="decimal"/>
      <w:lvlText w:val="(%3)"/>
      <w:lvlJc w:val="left"/>
      <w:pPr>
        <w:tabs>
          <w:tab w:val="num" w:pos="974"/>
        </w:tabs>
        <w:ind w:left="974" w:hanging="720"/>
      </w:pPr>
      <w:rPr>
        <w:rFonts w:ascii="Arial" w:eastAsia="Times New Roman" w:hAnsi="Arial" w:cs="Arial" w:hint="default"/>
        <w:b w:val="0"/>
      </w:rPr>
    </w:lvl>
    <w:lvl w:ilvl="3">
      <w:start w:val="1"/>
      <w:numFmt w:val="decimal"/>
      <w:lvlText w:val="%1.%2.%3.%4"/>
      <w:lvlJc w:val="left"/>
      <w:pPr>
        <w:tabs>
          <w:tab w:val="num" w:pos="1461"/>
        </w:tabs>
        <w:ind w:left="1461" w:hanging="1080"/>
      </w:pPr>
      <w:rPr>
        <w:rFonts w:cs="Times New Roman" w:hint="default"/>
      </w:rPr>
    </w:lvl>
    <w:lvl w:ilvl="4">
      <w:start w:val="1"/>
      <w:numFmt w:val="decimal"/>
      <w:lvlText w:val="%1.%2.%3.%4.%5"/>
      <w:lvlJc w:val="left"/>
      <w:pPr>
        <w:tabs>
          <w:tab w:val="num" w:pos="1588"/>
        </w:tabs>
        <w:ind w:left="1588" w:hanging="1080"/>
      </w:pPr>
      <w:rPr>
        <w:rFonts w:cs="Times New Roman" w:hint="default"/>
      </w:rPr>
    </w:lvl>
    <w:lvl w:ilvl="5">
      <w:start w:val="1"/>
      <w:numFmt w:val="decimal"/>
      <w:lvlText w:val="%1.%2.%3.%4.%5.%6"/>
      <w:lvlJc w:val="left"/>
      <w:pPr>
        <w:tabs>
          <w:tab w:val="num" w:pos="2075"/>
        </w:tabs>
        <w:ind w:left="2075" w:hanging="1440"/>
      </w:pPr>
      <w:rPr>
        <w:rFonts w:cs="Times New Roman" w:hint="default"/>
      </w:rPr>
    </w:lvl>
    <w:lvl w:ilvl="6">
      <w:start w:val="1"/>
      <w:numFmt w:val="decimal"/>
      <w:lvlText w:val="%1.%2.%3.%4.%5.%6.%7"/>
      <w:lvlJc w:val="left"/>
      <w:pPr>
        <w:tabs>
          <w:tab w:val="num" w:pos="2202"/>
        </w:tabs>
        <w:ind w:left="2202" w:hanging="1440"/>
      </w:pPr>
      <w:rPr>
        <w:rFonts w:cs="Times New Roman" w:hint="default"/>
      </w:rPr>
    </w:lvl>
    <w:lvl w:ilvl="7">
      <w:start w:val="1"/>
      <w:numFmt w:val="decimal"/>
      <w:lvlText w:val="%1.%2.%3.%4.%5.%6.%7.%8"/>
      <w:lvlJc w:val="left"/>
      <w:pPr>
        <w:tabs>
          <w:tab w:val="num" w:pos="2689"/>
        </w:tabs>
        <w:ind w:left="2689" w:hanging="1800"/>
      </w:pPr>
      <w:rPr>
        <w:rFonts w:cs="Times New Roman" w:hint="default"/>
      </w:rPr>
    </w:lvl>
    <w:lvl w:ilvl="8">
      <w:start w:val="1"/>
      <w:numFmt w:val="decimal"/>
      <w:lvlText w:val="%1.%2.%3.%4.%5.%6.%7.%8.%9"/>
      <w:lvlJc w:val="left"/>
      <w:pPr>
        <w:tabs>
          <w:tab w:val="num" w:pos="2816"/>
        </w:tabs>
        <w:ind w:left="2816" w:hanging="1800"/>
      </w:pPr>
      <w:rPr>
        <w:rFonts w:cs="Times New Roman" w:hint="default"/>
      </w:rPr>
    </w:lvl>
  </w:abstractNum>
  <w:abstractNum w:abstractNumId="21">
    <w:nsid w:val="401D501D"/>
    <w:multiLevelType w:val="hybridMultilevel"/>
    <w:tmpl w:val="6C349E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0820041"/>
    <w:multiLevelType w:val="multilevel"/>
    <w:tmpl w:val="E68AC716"/>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885"/>
        </w:tabs>
        <w:ind w:left="885" w:hanging="525"/>
      </w:pPr>
      <w:rPr>
        <w:rFonts w:cs="Times New Roman" w:hint="default"/>
      </w:rPr>
    </w:lvl>
    <w:lvl w:ilvl="2">
      <w:start w:val="2"/>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nsid w:val="4534136B"/>
    <w:multiLevelType w:val="multilevel"/>
    <w:tmpl w:val="A4EC8618"/>
    <w:lvl w:ilvl="0">
      <w:start w:val="2"/>
      <w:numFmt w:val="decimal"/>
      <w:lvlText w:val="%1"/>
      <w:lvlJc w:val="left"/>
      <w:pPr>
        <w:tabs>
          <w:tab w:val="num" w:pos="525"/>
        </w:tabs>
        <w:ind w:left="525" w:hanging="525"/>
      </w:pPr>
      <w:rPr>
        <w:rFonts w:cs="Times New Roman" w:hint="default"/>
      </w:rPr>
    </w:lvl>
    <w:lvl w:ilvl="1">
      <w:start w:val="2"/>
      <w:numFmt w:val="decimal"/>
      <w:lvlText w:val="%1.%2"/>
      <w:lvlJc w:val="left"/>
      <w:pPr>
        <w:tabs>
          <w:tab w:val="num" w:pos="652"/>
        </w:tabs>
        <w:ind w:left="652" w:hanging="525"/>
      </w:pPr>
      <w:rPr>
        <w:rFonts w:cs="Times New Roman" w:hint="default"/>
      </w:rPr>
    </w:lvl>
    <w:lvl w:ilvl="2">
      <w:start w:val="1"/>
      <w:numFmt w:val="decimal"/>
      <w:lvlText w:val="(%3)"/>
      <w:lvlJc w:val="left"/>
      <w:pPr>
        <w:tabs>
          <w:tab w:val="num" w:pos="974"/>
        </w:tabs>
        <w:ind w:left="974" w:hanging="720"/>
      </w:pPr>
      <w:rPr>
        <w:rFonts w:ascii="Arial" w:eastAsia="Times New Roman" w:hAnsi="Arial" w:cs="Arial" w:hint="default"/>
        <w:b w:val="0"/>
      </w:rPr>
    </w:lvl>
    <w:lvl w:ilvl="3">
      <w:start w:val="1"/>
      <w:numFmt w:val="decimal"/>
      <w:lvlText w:val="%1.%2.%3.%4"/>
      <w:lvlJc w:val="left"/>
      <w:pPr>
        <w:tabs>
          <w:tab w:val="num" w:pos="1461"/>
        </w:tabs>
        <w:ind w:left="1461" w:hanging="1080"/>
      </w:pPr>
      <w:rPr>
        <w:rFonts w:cs="Times New Roman" w:hint="default"/>
      </w:rPr>
    </w:lvl>
    <w:lvl w:ilvl="4">
      <w:start w:val="1"/>
      <w:numFmt w:val="decimal"/>
      <w:lvlText w:val="%1.%2.%3.%4.%5"/>
      <w:lvlJc w:val="left"/>
      <w:pPr>
        <w:tabs>
          <w:tab w:val="num" w:pos="1588"/>
        </w:tabs>
        <w:ind w:left="1588" w:hanging="1080"/>
      </w:pPr>
      <w:rPr>
        <w:rFonts w:cs="Times New Roman" w:hint="default"/>
      </w:rPr>
    </w:lvl>
    <w:lvl w:ilvl="5">
      <w:start w:val="1"/>
      <w:numFmt w:val="decimal"/>
      <w:lvlText w:val="%1.%2.%3.%4.%5.%6"/>
      <w:lvlJc w:val="left"/>
      <w:pPr>
        <w:tabs>
          <w:tab w:val="num" w:pos="2075"/>
        </w:tabs>
        <w:ind w:left="2075" w:hanging="1440"/>
      </w:pPr>
      <w:rPr>
        <w:rFonts w:cs="Times New Roman" w:hint="default"/>
      </w:rPr>
    </w:lvl>
    <w:lvl w:ilvl="6">
      <w:start w:val="1"/>
      <w:numFmt w:val="decimal"/>
      <w:lvlText w:val="%1.%2.%3.%4.%5.%6.%7"/>
      <w:lvlJc w:val="left"/>
      <w:pPr>
        <w:tabs>
          <w:tab w:val="num" w:pos="2202"/>
        </w:tabs>
        <w:ind w:left="2202" w:hanging="1440"/>
      </w:pPr>
      <w:rPr>
        <w:rFonts w:cs="Times New Roman" w:hint="default"/>
      </w:rPr>
    </w:lvl>
    <w:lvl w:ilvl="7">
      <w:start w:val="1"/>
      <w:numFmt w:val="decimal"/>
      <w:lvlText w:val="%1.%2.%3.%4.%5.%6.%7.%8"/>
      <w:lvlJc w:val="left"/>
      <w:pPr>
        <w:tabs>
          <w:tab w:val="num" w:pos="2689"/>
        </w:tabs>
        <w:ind w:left="2689" w:hanging="1800"/>
      </w:pPr>
      <w:rPr>
        <w:rFonts w:cs="Times New Roman" w:hint="default"/>
      </w:rPr>
    </w:lvl>
    <w:lvl w:ilvl="8">
      <w:start w:val="1"/>
      <w:numFmt w:val="decimal"/>
      <w:lvlText w:val="%1.%2.%3.%4.%5.%6.%7.%8.%9"/>
      <w:lvlJc w:val="left"/>
      <w:pPr>
        <w:tabs>
          <w:tab w:val="num" w:pos="2816"/>
        </w:tabs>
        <w:ind w:left="2816" w:hanging="1800"/>
      </w:pPr>
      <w:rPr>
        <w:rFonts w:cs="Times New Roman" w:hint="default"/>
      </w:rPr>
    </w:lvl>
  </w:abstractNum>
  <w:abstractNum w:abstractNumId="24">
    <w:nsid w:val="46BD1150"/>
    <w:multiLevelType w:val="multilevel"/>
    <w:tmpl w:val="1A3A8A3C"/>
    <w:lvl w:ilvl="0">
      <w:start w:val="1"/>
      <w:numFmt w:val="decimal"/>
      <w:lvlText w:val="%1."/>
      <w:lvlJc w:val="left"/>
      <w:pPr>
        <w:ind w:left="360" w:hanging="360"/>
      </w:pPr>
      <w:rPr>
        <w:rFonts w:hint="default"/>
        <w:color w:val="FFFFFF" w:themeColor="background1"/>
      </w:rPr>
    </w:lvl>
    <w:lvl w:ilvl="1">
      <w:start w:val="1"/>
      <w:numFmt w:val="decimal"/>
      <w:isLgl/>
      <w:lvlText w:val="%1.%2"/>
      <w:lvlJc w:val="left"/>
      <w:pPr>
        <w:ind w:left="1034" w:hanging="750"/>
      </w:pPr>
      <w:rPr>
        <w:rFonts w:hint="default"/>
        <w:b/>
      </w:rPr>
    </w:lvl>
    <w:lvl w:ilvl="2">
      <w:start w:val="1"/>
      <w:numFmt w:val="decimal"/>
      <w:isLgl/>
      <w:lvlText w:val="%1.%2.%3"/>
      <w:lvlJc w:val="left"/>
      <w:pPr>
        <w:ind w:left="1318" w:hanging="750"/>
      </w:pPr>
      <w:rPr>
        <w:rFonts w:hint="default"/>
        <w:b/>
      </w:rPr>
    </w:lvl>
    <w:lvl w:ilvl="3">
      <w:start w:val="1"/>
      <w:numFmt w:val="decimal"/>
      <w:isLgl/>
      <w:lvlText w:val="%1.%2.%3.%4"/>
      <w:lvlJc w:val="left"/>
      <w:pPr>
        <w:ind w:left="1932" w:hanging="1080"/>
      </w:pPr>
      <w:rPr>
        <w:rFonts w:hint="default"/>
        <w:b/>
      </w:rPr>
    </w:lvl>
    <w:lvl w:ilvl="4">
      <w:start w:val="1"/>
      <w:numFmt w:val="decimal"/>
      <w:isLgl/>
      <w:lvlText w:val="%1.%2.%3.%4.%5"/>
      <w:lvlJc w:val="left"/>
      <w:pPr>
        <w:ind w:left="2216" w:hanging="1080"/>
      </w:pPr>
      <w:rPr>
        <w:rFonts w:hint="default"/>
        <w:b/>
      </w:rPr>
    </w:lvl>
    <w:lvl w:ilvl="5">
      <w:start w:val="1"/>
      <w:numFmt w:val="decimal"/>
      <w:isLgl/>
      <w:lvlText w:val="%1.%2.%3.%4.%5.%6"/>
      <w:lvlJc w:val="left"/>
      <w:pPr>
        <w:ind w:left="2860" w:hanging="1440"/>
      </w:pPr>
      <w:rPr>
        <w:rFonts w:hint="default"/>
        <w:b/>
      </w:rPr>
    </w:lvl>
    <w:lvl w:ilvl="6">
      <w:start w:val="1"/>
      <w:numFmt w:val="decimal"/>
      <w:isLgl/>
      <w:lvlText w:val="%1.%2.%3.%4.%5.%6.%7"/>
      <w:lvlJc w:val="left"/>
      <w:pPr>
        <w:ind w:left="3144" w:hanging="1440"/>
      </w:pPr>
      <w:rPr>
        <w:rFonts w:hint="default"/>
        <w:b/>
      </w:rPr>
    </w:lvl>
    <w:lvl w:ilvl="7">
      <w:start w:val="1"/>
      <w:numFmt w:val="decimal"/>
      <w:isLgl/>
      <w:lvlText w:val="%1.%2.%3.%4.%5.%6.%7.%8"/>
      <w:lvlJc w:val="left"/>
      <w:pPr>
        <w:ind w:left="3788" w:hanging="1800"/>
      </w:pPr>
      <w:rPr>
        <w:rFonts w:hint="default"/>
        <w:b/>
      </w:rPr>
    </w:lvl>
    <w:lvl w:ilvl="8">
      <w:start w:val="1"/>
      <w:numFmt w:val="decimal"/>
      <w:isLgl/>
      <w:lvlText w:val="%1.%2.%3.%4.%5.%6.%7.%8.%9"/>
      <w:lvlJc w:val="left"/>
      <w:pPr>
        <w:ind w:left="4072" w:hanging="1800"/>
      </w:pPr>
      <w:rPr>
        <w:rFonts w:hint="default"/>
        <w:b/>
      </w:rPr>
    </w:lvl>
  </w:abstractNum>
  <w:abstractNum w:abstractNumId="25">
    <w:nsid w:val="4A7C43BB"/>
    <w:multiLevelType w:val="hybridMultilevel"/>
    <w:tmpl w:val="57F49D5C"/>
    <w:lvl w:ilvl="0" w:tplc="62DC06E2">
      <w:start w:val="1"/>
      <w:numFmt w:val="lowerLetter"/>
      <w:lvlText w:val="%1)"/>
      <w:lvlJc w:val="left"/>
      <w:pPr>
        <w:ind w:left="1428" w:hanging="360"/>
      </w:pPr>
      <w:rPr>
        <w:rFonts w:cs="Times New Roman" w:hint="default"/>
        <w:color w:val="auto"/>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26">
    <w:nsid w:val="51FF6B47"/>
    <w:multiLevelType w:val="hybridMultilevel"/>
    <w:tmpl w:val="831EA7BA"/>
    <w:lvl w:ilvl="0" w:tplc="B31A68F8">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3D67888"/>
    <w:multiLevelType w:val="multilevel"/>
    <w:tmpl w:val="9076A218"/>
    <w:lvl w:ilvl="0">
      <w:start w:val="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705"/>
        </w:tabs>
        <w:ind w:left="705" w:hanging="525"/>
      </w:pPr>
      <w:rPr>
        <w:rFonts w:cs="Times New Roman" w:hint="default"/>
      </w:rPr>
    </w:lvl>
    <w:lvl w:ilvl="2">
      <w:start w:val="2"/>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8">
    <w:nsid w:val="54B622A3"/>
    <w:multiLevelType w:val="multilevel"/>
    <w:tmpl w:val="2F72A47C"/>
    <w:lvl w:ilvl="0">
      <w:start w:val="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667"/>
        </w:tabs>
        <w:ind w:left="667" w:hanging="525"/>
      </w:pPr>
      <w:rPr>
        <w:rFonts w:cs="Times New Roman" w:hint="default"/>
        <w:b/>
        <w:i w:val="0"/>
        <w:color w:val="auto"/>
      </w:rPr>
    </w:lvl>
    <w:lvl w:ilvl="2">
      <w:start w:val="1"/>
      <w:numFmt w:val="decimal"/>
      <w:lvlText w:val="(%3)"/>
      <w:lvlJc w:val="left"/>
      <w:pPr>
        <w:tabs>
          <w:tab w:val="num" w:pos="974"/>
        </w:tabs>
        <w:ind w:left="974" w:hanging="720"/>
      </w:pPr>
      <w:rPr>
        <w:rFonts w:ascii="Arial" w:eastAsia="Times New Roman" w:hAnsi="Arial" w:cs="Arial" w:hint="default"/>
        <w:b w:val="0"/>
      </w:rPr>
    </w:lvl>
    <w:lvl w:ilvl="3">
      <w:start w:val="1"/>
      <w:numFmt w:val="decimal"/>
      <w:lvlText w:val="%1.%2.%3.%4"/>
      <w:lvlJc w:val="left"/>
      <w:pPr>
        <w:tabs>
          <w:tab w:val="num" w:pos="1461"/>
        </w:tabs>
        <w:ind w:left="1461" w:hanging="1080"/>
      </w:pPr>
      <w:rPr>
        <w:rFonts w:cs="Times New Roman" w:hint="default"/>
      </w:rPr>
    </w:lvl>
    <w:lvl w:ilvl="4">
      <w:start w:val="1"/>
      <w:numFmt w:val="decimal"/>
      <w:lvlText w:val="%1.%2.%3.%4.%5"/>
      <w:lvlJc w:val="left"/>
      <w:pPr>
        <w:tabs>
          <w:tab w:val="num" w:pos="1588"/>
        </w:tabs>
        <w:ind w:left="1588" w:hanging="1080"/>
      </w:pPr>
      <w:rPr>
        <w:rFonts w:cs="Times New Roman" w:hint="default"/>
      </w:rPr>
    </w:lvl>
    <w:lvl w:ilvl="5">
      <w:start w:val="1"/>
      <w:numFmt w:val="decimal"/>
      <w:lvlText w:val="%1.%2.%3.%4.%5.%6"/>
      <w:lvlJc w:val="left"/>
      <w:pPr>
        <w:tabs>
          <w:tab w:val="num" w:pos="2075"/>
        </w:tabs>
        <w:ind w:left="2075" w:hanging="1440"/>
      </w:pPr>
      <w:rPr>
        <w:rFonts w:cs="Times New Roman" w:hint="default"/>
      </w:rPr>
    </w:lvl>
    <w:lvl w:ilvl="6">
      <w:start w:val="1"/>
      <w:numFmt w:val="decimal"/>
      <w:lvlText w:val="%1.%2.%3.%4.%5.%6.%7"/>
      <w:lvlJc w:val="left"/>
      <w:pPr>
        <w:tabs>
          <w:tab w:val="num" w:pos="2202"/>
        </w:tabs>
        <w:ind w:left="2202" w:hanging="1440"/>
      </w:pPr>
      <w:rPr>
        <w:rFonts w:cs="Times New Roman" w:hint="default"/>
      </w:rPr>
    </w:lvl>
    <w:lvl w:ilvl="7">
      <w:start w:val="1"/>
      <w:numFmt w:val="decimal"/>
      <w:lvlText w:val="%1.%2.%3.%4.%5.%6.%7.%8"/>
      <w:lvlJc w:val="left"/>
      <w:pPr>
        <w:tabs>
          <w:tab w:val="num" w:pos="2689"/>
        </w:tabs>
        <w:ind w:left="2689" w:hanging="1800"/>
      </w:pPr>
      <w:rPr>
        <w:rFonts w:cs="Times New Roman" w:hint="default"/>
      </w:rPr>
    </w:lvl>
    <w:lvl w:ilvl="8">
      <w:start w:val="1"/>
      <w:numFmt w:val="decimal"/>
      <w:lvlText w:val="%1.%2.%3.%4.%5.%6.%7.%8.%9"/>
      <w:lvlJc w:val="left"/>
      <w:pPr>
        <w:tabs>
          <w:tab w:val="num" w:pos="2816"/>
        </w:tabs>
        <w:ind w:left="2816" w:hanging="1800"/>
      </w:pPr>
      <w:rPr>
        <w:rFonts w:cs="Times New Roman" w:hint="default"/>
      </w:rPr>
    </w:lvl>
  </w:abstractNum>
  <w:abstractNum w:abstractNumId="29">
    <w:nsid w:val="55586000"/>
    <w:multiLevelType w:val="hybridMultilevel"/>
    <w:tmpl w:val="61A8FB54"/>
    <w:lvl w:ilvl="0" w:tplc="7BAE2D24">
      <w:start w:val="1"/>
      <w:numFmt w:val="lowerLetter"/>
      <w:lvlText w:val="%1)"/>
      <w:lvlJc w:val="left"/>
      <w:pPr>
        <w:ind w:left="644" w:hanging="360"/>
      </w:pPr>
      <w:rPr>
        <w:rFonts w:hint="default"/>
        <w:i/>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57E7F66"/>
    <w:multiLevelType w:val="hybridMultilevel"/>
    <w:tmpl w:val="EC507238"/>
    <w:lvl w:ilvl="0" w:tplc="5DFA9D3E">
      <w:numFmt w:val="bullet"/>
      <w:lvlText w:val="-"/>
      <w:lvlJc w:val="left"/>
      <w:pPr>
        <w:ind w:left="1080" w:hanging="360"/>
      </w:pPr>
      <w:rPr>
        <w:rFonts w:ascii="Arial" w:eastAsia="Times New Roman"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71346DF"/>
    <w:multiLevelType w:val="hybridMultilevel"/>
    <w:tmpl w:val="ECBC69E8"/>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DC343E0"/>
    <w:multiLevelType w:val="hybridMultilevel"/>
    <w:tmpl w:val="7166EC3C"/>
    <w:lvl w:ilvl="0" w:tplc="D92CF7EA">
      <w:start w:val="7"/>
      <w:numFmt w:val="decimal"/>
      <w:lvlText w:val="(%1)"/>
      <w:lvlJc w:val="left"/>
      <w:pPr>
        <w:tabs>
          <w:tab w:val="num" w:pos="847"/>
        </w:tabs>
        <w:ind w:left="847" w:hanging="360"/>
      </w:pPr>
      <w:rPr>
        <w:rFonts w:cs="Times New Roman" w:hint="default"/>
        <w:color w:val="auto"/>
        <w:sz w:val="24"/>
      </w:rPr>
    </w:lvl>
    <w:lvl w:ilvl="1" w:tplc="04090019" w:tentative="1">
      <w:start w:val="1"/>
      <w:numFmt w:val="lowerLetter"/>
      <w:lvlText w:val="%2."/>
      <w:lvlJc w:val="left"/>
      <w:pPr>
        <w:tabs>
          <w:tab w:val="num" w:pos="1567"/>
        </w:tabs>
        <w:ind w:left="1567" w:hanging="360"/>
      </w:pPr>
      <w:rPr>
        <w:rFonts w:cs="Times New Roman"/>
      </w:rPr>
    </w:lvl>
    <w:lvl w:ilvl="2" w:tplc="0409001B" w:tentative="1">
      <w:start w:val="1"/>
      <w:numFmt w:val="lowerRoman"/>
      <w:lvlText w:val="%3."/>
      <w:lvlJc w:val="right"/>
      <w:pPr>
        <w:tabs>
          <w:tab w:val="num" w:pos="2287"/>
        </w:tabs>
        <w:ind w:left="2287" w:hanging="180"/>
      </w:pPr>
      <w:rPr>
        <w:rFonts w:cs="Times New Roman"/>
      </w:rPr>
    </w:lvl>
    <w:lvl w:ilvl="3" w:tplc="0409000F" w:tentative="1">
      <w:start w:val="1"/>
      <w:numFmt w:val="decimal"/>
      <w:lvlText w:val="%4."/>
      <w:lvlJc w:val="left"/>
      <w:pPr>
        <w:tabs>
          <w:tab w:val="num" w:pos="3007"/>
        </w:tabs>
        <w:ind w:left="3007" w:hanging="360"/>
      </w:pPr>
      <w:rPr>
        <w:rFonts w:cs="Times New Roman"/>
      </w:rPr>
    </w:lvl>
    <w:lvl w:ilvl="4" w:tplc="04090019" w:tentative="1">
      <w:start w:val="1"/>
      <w:numFmt w:val="lowerLetter"/>
      <w:lvlText w:val="%5."/>
      <w:lvlJc w:val="left"/>
      <w:pPr>
        <w:tabs>
          <w:tab w:val="num" w:pos="3727"/>
        </w:tabs>
        <w:ind w:left="3727" w:hanging="360"/>
      </w:pPr>
      <w:rPr>
        <w:rFonts w:cs="Times New Roman"/>
      </w:rPr>
    </w:lvl>
    <w:lvl w:ilvl="5" w:tplc="0409001B" w:tentative="1">
      <w:start w:val="1"/>
      <w:numFmt w:val="lowerRoman"/>
      <w:lvlText w:val="%6."/>
      <w:lvlJc w:val="right"/>
      <w:pPr>
        <w:tabs>
          <w:tab w:val="num" w:pos="4447"/>
        </w:tabs>
        <w:ind w:left="4447" w:hanging="180"/>
      </w:pPr>
      <w:rPr>
        <w:rFonts w:cs="Times New Roman"/>
      </w:rPr>
    </w:lvl>
    <w:lvl w:ilvl="6" w:tplc="0409000F" w:tentative="1">
      <w:start w:val="1"/>
      <w:numFmt w:val="decimal"/>
      <w:lvlText w:val="%7."/>
      <w:lvlJc w:val="left"/>
      <w:pPr>
        <w:tabs>
          <w:tab w:val="num" w:pos="5167"/>
        </w:tabs>
        <w:ind w:left="5167" w:hanging="360"/>
      </w:pPr>
      <w:rPr>
        <w:rFonts w:cs="Times New Roman"/>
      </w:rPr>
    </w:lvl>
    <w:lvl w:ilvl="7" w:tplc="04090019" w:tentative="1">
      <w:start w:val="1"/>
      <w:numFmt w:val="lowerLetter"/>
      <w:lvlText w:val="%8."/>
      <w:lvlJc w:val="left"/>
      <w:pPr>
        <w:tabs>
          <w:tab w:val="num" w:pos="5887"/>
        </w:tabs>
        <w:ind w:left="5887" w:hanging="360"/>
      </w:pPr>
      <w:rPr>
        <w:rFonts w:cs="Times New Roman"/>
      </w:rPr>
    </w:lvl>
    <w:lvl w:ilvl="8" w:tplc="0409001B" w:tentative="1">
      <w:start w:val="1"/>
      <w:numFmt w:val="lowerRoman"/>
      <w:lvlText w:val="%9."/>
      <w:lvlJc w:val="right"/>
      <w:pPr>
        <w:tabs>
          <w:tab w:val="num" w:pos="6607"/>
        </w:tabs>
        <w:ind w:left="6607" w:hanging="180"/>
      </w:pPr>
      <w:rPr>
        <w:rFonts w:cs="Times New Roman"/>
      </w:rPr>
    </w:lvl>
  </w:abstractNum>
  <w:abstractNum w:abstractNumId="33">
    <w:nsid w:val="63446B14"/>
    <w:multiLevelType w:val="hybridMultilevel"/>
    <w:tmpl w:val="E26E25C8"/>
    <w:lvl w:ilvl="0" w:tplc="04090013">
      <w:start w:val="1"/>
      <w:numFmt w:val="upperRoman"/>
      <w:lvlText w:val="%1."/>
      <w:lvlJc w:val="right"/>
      <w:pPr>
        <w:ind w:left="1807" w:hanging="360"/>
      </w:pPr>
      <w:rPr>
        <w:rFonts w:cs="Times New Roman"/>
      </w:rPr>
    </w:lvl>
    <w:lvl w:ilvl="1" w:tplc="04090017">
      <w:start w:val="1"/>
      <w:numFmt w:val="lowerLetter"/>
      <w:lvlText w:val="%2)"/>
      <w:lvlJc w:val="left"/>
      <w:pPr>
        <w:ind w:left="360" w:hanging="360"/>
      </w:pPr>
      <w:rPr>
        <w:rFonts w:cs="Times New Roman" w:hint="default"/>
      </w:rPr>
    </w:lvl>
    <w:lvl w:ilvl="2" w:tplc="0409001B">
      <w:start w:val="1"/>
      <w:numFmt w:val="lowerRoman"/>
      <w:lvlText w:val="%3."/>
      <w:lvlJc w:val="right"/>
      <w:pPr>
        <w:ind w:left="3247" w:hanging="180"/>
      </w:pPr>
      <w:rPr>
        <w:rFonts w:cs="Times New Roman"/>
      </w:rPr>
    </w:lvl>
    <w:lvl w:ilvl="3" w:tplc="0409000F" w:tentative="1">
      <w:start w:val="1"/>
      <w:numFmt w:val="decimal"/>
      <w:lvlText w:val="%4."/>
      <w:lvlJc w:val="left"/>
      <w:pPr>
        <w:ind w:left="3967" w:hanging="360"/>
      </w:pPr>
      <w:rPr>
        <w:rFonts w:cs="Times New Roman"/>
      </w:rPr>
    </w:lvl>
    <w:lvl w:ilvl="4" w:tplc="04090019" w:tentative="1">
      <w:start w:val="1"/>
      <w:numFmt w:val="lowerLetter"/>
      <w:lvlText w:val="%5."/>
      <w:lvlJc w:val="left"/>
      <w:pPr>
        <w:ind w:left="4687" w:hanging="360"/>
      </w:pPr>
      <w:rPr>
        <w:rFonts w:cs="Times New Roman"/>
      </w:rPr>
    </w:lvl>
    <w:lvl w:ilvl="5" w:tplc="0409001B" w:tentative="1">
      <w:start w:val="1"/>
      <w:numFmt w:val="lowerRoman"/>
      <w:lvlText w:val="%6."/>
      <w:lvlJc w:val="right"/>
      <w:pPr>
        <w:ind w:left="5407" w:hanging="180"/>
      </w:pPr>
      <w:rPr>
        <w:rFonts w:cs="Times New Roman"/>
      </w:rPr>
    </w:lvl>
    <w:lvl w:ilvl="6" w:tplc="0409000F" w:tentative="1">
      <w:start w:val="1"/>
      <w:numFmt w:val="decimal"/>
      <w:lvlText w:val="%7."/>
      <w:lvlJc w:val="left"/>
      <w:pPr>
        <w:ind w:left="6127" w:hanging="360"/>
      </w:pPr>
      <w:rPr>
        <w:rFonts w:cs="Times New Roman"/>
      </w:rPr>
    </w:lvl>
    <w:lvl w:ilvl="7" w:tplc="04090019" w:tentative="1">
      <w:start w:val="1"/>
      <w:numFmt w:val="lowerLetter"/>
      <w:lvlText w:val="%8."/>
      <w:lvlJc w:val="left"/>
      <w:pPr>
        <w:ind w:left="6847" w:hanging="360"/>
      </w:pPr>
      <w:rPr>
        <w:rFonts w:cs="Times New Roman"/>
      </w:rPr>
    </w:lvl>
    <w:lvl w:ilvl="8" w:tplc="0409001B" w:tentative="1">
      <w:start w:val="1"/>
      <w:numFmt w:val="lowerRoman"/>
      <w:lvlText w:val="%9."/>
      <w:lvlJc w:val="right"/>
      <w:pPr>
        <w:ind w:left="7567" w:hanging="180"/>
      </w:pPr>
      <w:rPr>
        <w:rFonts w:cs="Times New Roman"/>
      </w:rPr>
    </w:lvl>
  </w:abstractNum>
  <w:abstractNum w:abstractNumId="34">
    <w:nsid w:val="6CFE1D4F"/>
    <w:multiLevelType w:val="hybridMultilevel"/>
    <w:tmpl w:val="20D84C00"/>
    <w:lvl w:ilvl="0" w:tplc="E3D617F2">
      <w:numFmt w:val="bullet"/>
      <w:lvlText w:val="-"/>
      <w:lvlJc w:val="left"/>
      <w:pPr>
        <w:tabs>
          <w:tab w:val="num" w:pos="1065"/>
        </w:tabs>
        <w:ind w:left="1065" w:hanging="360"/>
      </w:pPr>
      <w:rPr>
        <w:rFonts w:ascii="Arial" w:eastAsia="Times New Roman" w:hAnsi="Arial" w:hint="default"/>
      </w:rPr>
    </w:lvl>
    <w:lvl w:ilvl="1" w:tplc="04090003" w:tentative="1">
      <w:start w:val="1"/>
      <w:numFmt w:val="bullet"/>
      <w:lvlText w:val="o"/>
      <w:lvlJc w:val="left"/>
      <w:pPr>
        <w:tabs>
          <w:tab w:val="num" w:pos="1785"/>
        </w:tabs>
        <w:ind w:left="1785" w:hanging="360"/>
      </w:pPr>
      <w:rPr>
        <w:rFonts w:ascii="Courier New" w:hAnsi="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35">
    <w:nsid w:val="72167E9B"/>
    <w:multiLevelType w:val="multilevel"/>
    <w:tmpl w:val="945648B0"/>
    <w:lvl w:ilvl="0">
      <w:start w:val="2"/>
      <w:numFmt w:val="decimal"/>
      <w:lvlText w:val="%1"/>
      <w:lvlJc w:val="left"/>
      <w:pPr>
        <w:tabs>
          <w:tab w:val="num" w:pos="525"/>
        </w:tabs>
        <w:ind w:left="525" w:hanging="525"/>
      </w:pPr>
      <w:rPr>
        <w:rFonts w:cs="Times New Roman" w:hint="default"/>
      </w:rPr>
    </w:lvl>
    <w:lvl w:ilvl="1">
      <w:start w:val="1"/>
      <w:numFmt w:val="decimal"/>
      <w:lvlText w:val="5.%2"/>
      <w:lvlJc w:val="left"/>
      <w:pPr>
        <w:tabs>
          <w:tab w:val="num" w:pos="667"/>
        </w:tabs>
        <w:ind w:left="667" w:hanging="525"/>
      </w:pPr>
      <w:rPr>
        <w:rFonts w:cs="Times New Roman" w:hint="default"/>
        <w:b/>
        <w:i w:val="0"/>
        <w:color w:val="auto"/>
      </w:rPr>
    </w:lvl>
    <w:lvl w:ilvl="2">
      <w:start w:val="1"/>
      <w:numFmt w:val="decimal"/>
      <w:lvlText w:val="(%3)"/>
      <w:lvlJc w:val="left"/>
      <w:pPr>
        <w:tabs>
          <w:tab w:val="num" w:pos="974"/>
        </w:tabs>
        <w:ind w:left="974" w:hanging="720"/>
      </w:pPr>
      <w:rPr>
        <w:rFonts w:ascii="Arial" w:eastAsia="Times New Roman" w:hAnsi="Arial" w:cs="Arial" w:hint="default"/>
        <w:b w:val="0"/>
      </w:rPr>
    </w:lvl>
    <w:lvl w:ilvl="3">
      <w:start w:val="1"/>
      <w:numFmt w:val="decimal"/>
      <w:lvlText w:val="%1.%2.%3.%4"/>
      <w:lvlJc w:val="left"/>
      <w:pPr>
        <w:tabs>
          <w:tab w:val="num" w:pos="1461"/>
        </w:tabs>
        <w:ind w:left="1461" w:hanging="1080"/>
      </w:pPr>
      <w:rPr>
        <w:rFonts w:cs="Times New Roman" w:hint="default"/>
      </w:rPr>
    </w:lvl>
    <w:lvl w:ilvl="4">
      <w:start w:val="1"/>
      <w:numFmt w:val="decimal"/>
      <w:lvlText w:val="%1.%2.%3.%4.%5"/>
      <w:lvlJc w:val="left"/>
      <w:pPr>
        <w:tabs>
          <w:tab w:val="num" w:pos="1588"/>
        </w:tabs>
        <w:ind w:left="1588" w:hanging="1080"/>
      </w:pPr>
      <w:rPr>
        <w:rFonts w:cs="Times New Roman" w:hint="default"/>
      </w:rPr>
    </w:lvl>
    <w:lvl w:ilvl="5">
      <w:start w:val="1"/>
      <w:numFmt w:val="decimal"/>
      <w:lvlText w:val="%1.%2.%3.%4.%5.%6"/>
      <w:lvlJc w:val="left"/>
      <w:pPr>
        <w:tabs>
          <w:tab w:val="num" w:pos="2075"/>
        </w:tabs>
        <w:ind w:left="2075" w:hanging="1440"/>
      </w:pPr>
      <w:rPr>
        <w:rFonts w:cs="Times New Roman" w:hint="default"/>
      </w:rPr>
    </w:lvl>
    <w:lvl w:ilvl="6">
      <w:start w:val="1"/>
      <w:numFmt w:val="decimal"/>
      <w:lvlText w:val="%1.%2.%3.%4.%5.%6.%7"/>
      <w:lvlJc w:val="left"/>
      <w:pPr>
        <w:tabs>
          <w:tab w:val="num" w:pos="2202"/>
        </w:tabs>
        <w:ind w:left="2202" w:hanging="1440"/>
      </w:pPr>
      <w:rPr>
        <w:rFonts w:cs="Times New Roman" w:hint="default"/>
      </w:rPr>
    </w:lvl>
    <w:lvl w:ilvl="7">
      <w:start w:val="1"/>
      <w:numFmt w:val="decimal"/>
      <w:lvlText w:val="%1.%2.%3.%4.%5.%6.%7.%8"/>
      <w:lvlJc w:val="left"/>
      <w:pPr>
        <w:tabs>
          <w:tab w:val="num" w:pos="2689"/>
        </w:tabs>
        <w:ind w:left="2689" w:hanging="1800"/>
      </w:pPr>
      <w:rPr>
        <w:rFonts w:cs="Times New Roman" w:hint="default"/>
      </w:rPr>
    </w:lvl>
    <w:lvl w:ilvl="8">
      <w:start w:val="1"/>
      <w:numFmt w:val="decimal"/>
      <w:lvlText w:val="%1.%2.%3.%4.%5.%6.%7.%8.%9"/>
      <w:lvlJc w:val="left"/>
      <w:pPr>
        <w:tabs>
          <w:tab w:val="num" w:pos="2816"/>
        </w:tabs>
        <w:ind w:left="2816" w:hanging="1800"/>
      </w:pPr>
      <w:rPr>
        <w:rFonts w:cs="Times New Roman" w:hint="default"/>
      </w:rPr>
    </w:lvl>
  </w:abstractNum>
  <w:abstractNum w:abstractNumId="36">
    <w:nsid w:val="772A6AEF"/>
    <w:multiLevelType w:val="multilevel"/>
    <w:tmpl w:val="1A3A8A3C"/>
    <w:lvl w:ilvl="0">
      <w:start w:val="1"/>
      <w:numFmt w:val="decimal"/>
      <w:lvlText w:val="%1."/>
      <w:lvlJc w:val="left"/>
      <w:pPr>
        <w:ind w:left="360" w:hanging="360"/>
      </w:pPr>
      <w:rPr>
        <w:rFonts w:hint="default"/>
        <w:color w:val="FFFFFF" w:themeColor="background1"/>
      </w:rPr>
    </w:lvl>
    <w:lvl w:ilvl="1">
      <w:start w:val="1"/>
      <w:numFmt w:val="decimal"/>
      <w:isLgl/>
      <w:lvlText w:val="%1.%2"/>
      <w:lvlJc w:val="left"/>
      <w:pPr>
        <w:ind w:left="1034" w:hanging="750"/>
      </w:pPr>
      <w:rPr>
        <w:rFonts w:hint="default"/>
        <w:b/>
      </w:rPr>
    </w:lvl>
    <w:lvl w:ilvl="2">
      <w:start w:val="1"/>
      <w:numFmt w:val="decimal"/>
      <w:isLgl/>
      <w:lvlText w:val="%1.%2.%3"/>
      <w:lvlJc w:val="left"/>
      <w:pPr>
        <w:ind w:left="1318" w:hanging="750"/>
      </w:pPr>
      <w:rPr>
        <w:rFonts w:hint="default"/>
        <w:b/>
      </w:rPr>
    </w:lvl>
    <w:lvl w:ilvl="3">
      <w:start w:val="1"/>
      <w:numFmt w:val="decimal"/>
      <w:isLgl/>
      <w:lvlText w:val="%1.%2.%3.%4"/>
      <w:lvlJc w:val="left"/>
      <w:pPr>
        <w:ind w:left="1932" w:hanging="1080"/>
      </w:pPr>
      <w:rPr>
        <w:rFonts w:hint="default"/>
        <w:b/>
      </w:rPr>
    </w:lvl>
    <w:lvl w:ilvl="4">
      <w:start w:val="1"/>
      <w:numFmt w:val="decimal"/>
      <w:isLgl/>
      <w:lvlText w:val="%1.%2.%3.%4.%5"/>
      <w:lvlJc w:val="left"/>
      <w:pPr>
        <w:ind w:left="2216" w:hanging="1080"/>
      </w:pPr>
      <w:rPr>
        <w:rFonts w:hint="default"/>
        <w:b/>
      </w:rPr>
    </w:lvl>
    <w:lvl w:ilvl="5">
      <w:start w:val="1"/>
      <w:numFmt w:val="decimal"/>
      <w:isLgl/>
      <w:lvlText w:val="%1.%2.%3.%4.%5.%6"/>
      <w:lvlJc w:val="left"/>
      <w:pPr>
        <w:ind w:left="2860" w:hanging="1440"/>
      </w:pPr>
      <w:rPr>
        <w:rFonts w:hint="default"/>
        <w:b/>
      </w:rPr>
    </w:lvl>
    <w:lvl w:ilvl="6">
      <w:start w:val="1"/>
      <w:numFmt w:val="decimal"/>
      <w:isLgl/>
      <w:lvlText w:val="%1.%2.%3.%4.%5.%6.%7"/>
      <w:lvlJc w:val="left"/>
      <w:pPr>
        <w:ind w:left="3144" w:hanging="1440"/>
      </w:pPr>
      <w:rPr>
        <w:rFonts w:hint="default"/>
        <w:b/>
      </w:rPr>
    </w:lvl>
    <w:lvl w:ilvl="7">
      <w:start w:val="1"/>
      <w:numFmt w:val="decimal"/>
      <w:isLgl/>
      <w:lvlText w:val="%1.%2.%3.%4.%5.%6.%7.%8"/>
      <w:lvlJc w:val="left"/>
      <w:pPr>
        <w:ind w:left="3788" w:hanging="1800"/>
      </w:pPr>
      <w:rPr>
        <w:rFonts w:hint="default"/>
        <w:b/>
      </w:rPr>
    </w:lvl>
    <w:lvl w:ilvl="8">
      <w:start w:val="1"/>
      <w:numFmt w:val="decimal"/>
      <w:isLgl/>
      <w:lvlText w:val="%1.%2.%3.%4.%5.%6.%7.%8.%9"/>
      <w:lvlJc w:val="left"/>
      <w:pPr>
        <w:ind w:left="4072" w:hanging="1800"/>
      </w:pPr>
      <w:rPr>
        <w:rFonts w:hint="default"/>
        <w:b/>
      </w:rPr>
    </w:lvl>
  </w:abstractNum>
  <w:abstractNum w:abstractNumId="37">
    <w:nsid w:val="7CBA36E4"/>
    <w:multiLevelType w:val="multilevel"/>
    <w:tmpl w:val="B53AF898"/>
    <w:lvl w:ilvl="0">
      <w:start w:val="2"/>
      <w:numFmt w:val="decimal"/>
      <w:lvlText w:val="%1."/>
      <w:lvlJc w:val="left"/>
      <w:pPr>
        <w:tabs>
          <w:tab w:val="num" w:pos="855"/>
        </w:tabs>
        <w:ind w:left="855" w:hanging="855"/>
      </w:pPr>
      <w:rPr>
        <w:rFonts w:cs="Times New Roman" w:hint="default"/>
      </w:rPr>
    </w:lvl>
    <w:lvl w:ilvl="1">
      <w:start w:val="3"/>
      <w:numFmt w:val="decimal"/>
      <w:lvlText w:val="%1.%2."/>
      <w:lvlJc w:val="left"/>
      <w:pPr>
        <w:tabs>
          <w:tab w:val="num" w:pos="982"/>
        </w:tabs>
        <w:ind w:left="982" w:hanging="855"/>
      </w:pPr>
      <w:rPr>
        <w:rFonts w:cs="Times New Roman" w:hint="default"/>
      </w:rPr>
    </w:lvl>
    <w:lvl w:ilvl="2">
      <w:start w:val="1"/>
      <w:numFmt w:val="decimal"/>
      <w:lvlText w:val="%1.%2.%3."/>
      <w:lvlJc w:val="left"/>
      <w:pPr>
        <w:tabs>
          <w:tab w:val="num" w:pos="1109"/>
        </w:tabs>
        <w:ind w:left="1109" w:hanging="855"/>
      </w:pPr>
      <w:rPr>
        <w:rFonts w:cs="Times New Roman" w:hint="default"/>
      </w:rPr>
    </w:lvl>
    <w:lvl w:ilvl="3">
      <w:start w:val="1"/>
      <w:numFmt w:val="decimal"/>
      <w:lvlText w:val="%1.%2.%3.%4."/>
      <w:lvlJc w:val="left"/>
      <w:pPr>
        <w:tabs>
          <w:tab w:val="num" w:pos="1461"/>
        </w:tabs>
        <w:ind w:left="1461" w:hanging="1080"/>
      </w:pPr>
      <w:rPr>
        <w:rFonts w:cs="Times New Roman" w:hint="default"/>
      </w:rPr>
    </w:lvl>
    <w:lvl w:ilvl="4">
      <w:start w:val="1"/>
      <w:numFmt w:val="decimal"/>
      <w:lvlText w:val="%1.%2.%3.%4.%5."/>
      <w:lvlJc w:val="left"/>
      <w:pPr>
        <w:tabs>
          <w:tab w:val="num" w:pos="1588"/>
        </w:tabs>
        <w:ind w:left="1588" w:hanging="1080"/>
      </w:pPr>
      <w:rPr>
        <w:rFonts w:cs="Times New Roman" w:hint="default"/>
      </w:rPr>
    </w:lvl>
    <w:lvl w:ilvl="5">
      <w:start w:val="1"/>
      <w:numFmt w:val="decimal"/>
      <w:lvlText w:val="%1.%2.%3.%4.%5.%6."/>
      <w:lvlJc w:val="left"/>
      <w:pPr>
        <w:tabs>
          <w:tab w:val="num" w:pos="2075"/>
        </w:tabs>
        <w:ind w:left="2075" w:hanging="1440"/>
      </w:pPr>
      <w:rPr>
        <w:rFonts w:cs="Times New Roman" w:hint="default"/>
      </w:rPr>
    </w:lvl>
    <w:lvl w:ilvl="6">
      <w:start w:val="1"/>
      <w:numFmt w:val="decimal"/>
      <w:lvlText w:val="%1.%2.%3.%4.%5.%6.%7."/>
      <w:lvlJc w:val="left"/>
      <w:pPr>
        <w:tabs>
          <w:tab w:val="num" w:pos="2202"/>
        </w:tabs>
        <w:ind w:left="2202" w:hanging="1440"/>
      </w:pPr>
      <w:rPr>
        <w:rFonts w:cs="Times New Roman" w:hint="default"/>
      </w:rPr>
    </w:lvl>
    <w:lvl w:ilvl="7">
      <w:start w:val="1"/>
      <w:numFmt w:val="decimal"/>
      <w:lvlText w:val="%1.%2.%3.%4.%5.%6.%7.%8."/>
      <w:lvlJc w:val="left"/>
      <w:pPr>
        <w:tabs>
          <w:tab w:val="num" w:pos="2689"/>
        </w:tabs>
        <w:ind w:left="2689" w:hanging="1800"/>
      </w:pPr>
      <w:rPr>
        <w:rFonts w:cs="Times New Roman" w:hint="default"/>
      </w:rPr>
    </w:lvl>
    <w:lvl w:ilvl="8">
      <w:start w:val="1"/>
      <w:numFmt w:val="decimal"/>
      <w:lvlText w:val="%1.%2.%3.%4.%5.%6.%7.%8.%9."/>
      <w:lvlJc w:val="left"/>
      <w:pPr>
        <w:tabs>
          <w:tab w:val="num" w:pos="3176"/>
        </w:tabs>
        <w:ind w:left="3176" w:hanging="2160"/>
      </w:pPr>
      <w:rPr>
        <w:rFonts w:cs="Times New Roman" w:hint="default"/>
      </w:rPr>
    </w:lvl>
  </w:abstractNum>
  <w:abstractNum w:abstractNumId="38">
    <w:nsid w:val="7EAB47A3"/>
    <w:multiLevelType w:val="hybridMultilevel"/>
    <w:tmpl w:val="FCC6DA58"/>
    <w:lvl w:ilvl="0" w:tplc="479ED424">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23"/>
  </w:num>
  <w:num w:numId="3">
    <w:abstractNumId w:val="2"/>
  </w:num>
  <w:num w:numId="4">
    <w:abstractNumId w:val="26"/>
  </w:num>
  <w:num w:numId="5">
    <w:abstractNumId w:val="38"/>
  </w:num>
  <w:num w:numId="6">
    <w:abstractNumId w:val="21"/>
  </w:num>
  <w:num w:numId="7">
    <w:abstractNumId w:val="22"/>
  </w:num>
  <w:num w:numId="8">
    <w:abstractNumId w:val="8"/>
  </w:num>
  <w:num w:numId="9">
    <w:abstractNumId w:val="27"/>
  </w:num>
  <w:num w:numId="10">
    <w:abstractNumId w:val="13"/>
  </w:num>
  <w:num w:numId="11">
    <w:abstractNumId w:val="16"/>
  </w:num>
  <w:num w:numId="12">
    <w:abstractNumId w:val="12"/>
  </w:num>
  <w:num w:numId="13">
    <w:abstractNumId w:val="9"/>
  </w:num>
  <w:num w:numId="14">
    <w:abstractNumId w:val="30"/>
  </w:num>
  <w:num w:numId="15">
    <w:abstractNumId w:val="32"/>
  </w:num>
  <w:num w:numId="16">
    <w:abstractNumId w:val="19"/>
  </w:num>
  <w:num w:numId="17">
    <w:abstractNumId w:val="5"/>
  </w:num>
  <w:num w:numId="18">
    <w:abstractNumId w:val="10"/>
  </w:num>
  <w:num w:numId="19">
    <w:abstractNumId w:val="34"/>
  </w:num>
  <w:num w:numId="20">
    <w:abstractNumId w:val="37"/>
  </w:num>
  <w:num w:numId="21">
    <w:abstractNumId w:val="11"/>
  </w:num>
  <w:num w:numId="22">
    <w:abstractNumId w:val="33"/>
  </w:num>
  <w:num w:numId="23">
    <w:abstractNumId w:val="17"/>
  </w:num>
  <w:num w:numId="24">
    <w:abstractNumId w:val="31"/>
  </w:num>
  <w:num w:numId="25">
    <w:abstractNumId w:val="36"/>
  </w:num>
  <w:num w:numId="26">
    <w:abstractNumId w:val="28"/>
  </w:num>
  <w:num w:numId="27">
    <w:abstractNumId w:val="25"/>
  </w:num>
  <w:num w:numId="28">
    <w:abstractNumId w:val="14"/>
  </w:num>
  <w:num w:numId="29">
    <w:abstractNumId w:val="20"/>
  </w:num>
  <w:num w:numId="30">
    <w:abstractNumId w:val="7"/>
  </w:num>
  <w:num w:numId="31">
    <w:abstractNumId w:val="35"/>
  </w:num>
  <w:num w:numId="32">
    <w:abstractNumId w:val="15"/>
  </w:num>
  <w:num w:numId="33">
    <w:abstractNumId w:val="0"/>
  </w:num>
  <w:num w:numId="34">
    <w:abstractNumId w:val="1"/>
  </w:num>
  <w:num w:numId="35">
    <w:abstractNumId w:val="3"/>
  </w:num>
  <w:num w:numId="36">
    <w:abstractNumId w:val="18"/>
  </w:num>
  <w:num w:numId="37">
    <w:abstractNumId w:val="6"/>
  </w:num>
  <w:num w:numId="38">
    <w:abstractNumId w:val="24"/>
  </w:num>
  <w:num w:numId="39">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rsids>
    <w:rsidRoot w:val="00595852"/>
    <w:rsid w:val="0000013C"/>
    <w:rsid w:val="00003F0C"/>
    <w:rsid w:val="00005349"/>
    <w:rsid w:val="00006F22"/>
    <w:rsid w:val="000079E0"/>
    <w:rsid w:val="00010356"/>
    <w:rsid w:val="0002036E"/>
    <w:rsid w:val="000228F8"/>
    <w:rsid w:val="000244FA"/>
    <w:rsid w:val="00024581"/>
    <w:rsid w:val="00025071"/>
    <w:rsid w:val="000255CB"/>
    <w:rsid w:val="00026712"/>
    <w:rsid w:val="00026E63"/>
    <w:rsid w:val="000270EA"/>
    <w:rsid w:val="0002757B"/>
    <w:rsid w:val="00027F5D"/>
    <w:rsid w:val="00033072"/>
    <w:rsid w:val="00034431"/>
    <w:rsid w:val="00035363"/>
    <w:rsid w:val="00035D7D"/>
    <w:rsid w:val="00036B2E"/>
    <w:rsid w:val="000411B1"/>
    <w:rsid w:val="00042462"/>
    <w:rsid w:val="00042AC3"/>
    <w:rsid w:val="00043663"/>
    <w:rsid w:val="00044327"/>
    <w:rsid w:val="0004460E"/>
    <w:rsid w:val="0004636A"/>
    <w:rsid w:val="00046EAF"/>
    <w:rsid w:val="0005325C"/>
    <w:rsid w:val="00053628"/>
    <w:rsid w:val="00054FD1"/>
    <w:rsid w:val="0005534E"/>
    <w:rsid w:val="00061612"/>
    <w:rsid w:val="00062776"/>
    <w:rsid w:val="00064A5A"/>
    <w:rsid w:val="0006541C"/>
    <w:rsid w:val="00065641"/>
    <w:rsid w:val="00066D7C"/>
    <w:rsid w:val="0007027E"/>
    <w:rsid w:val="00071AC6"/>
    <w:rsid w:val="00071F19"/>
    <w:rsid w:val="00072AB8"/>
    <w:rsid w:val="0007418E"/>
    <w:rsid w:val="000769B3"/>
    <w:rsid w:val="00086934"/>
    <w:rsid w:val="000901BA"/>
    <w:rsid w:val="0009206D"/>
    <w:rsid w:val="000925B3"/>
    <w:rsid w:val="00092B60"/>
    <w:rsid w:val="000934C0"/>
    <w:rsid w:val="00094879"/>
    <w:rsid w:val="00095C23"/>
    <w:rsid w:val="00096D9C"/>
    <w:rsid w:val="000A2B70"/>
    <w:rsid w:val="000A2DDA"/>
    <w:rsid w:val="000A3CBF"/>
    <w:rsid w:val="000A470B"/>
    <w:rsid w:val="000A639B"/>
    <w:rsid w:val="000A7998"/>
    <w:rsid w:val="000B03DA"/>
    <w:rsid w:val="000B18C9"/>
    <w:rsid w:val="000B1A8D"/>
    <w:rsid w:val="000B2B8C"/>
    <w:rsid w:val="000B3CE9"/>
    <w:rsid w:val="000B429B"/>
    <w:rsid w:val="000B69CD"/>
    <w:rsid w:val="000C0119"/>
    <w:rsid w:val="000C15F5"/>
    <w:rsid w:val="000C1FFD"/>
    <w:rsid w:val="000C273C"/>
    <w:rsid w:val="000C384F"/>
    <w:rsid w:val="000C632F"/>
    <w:rsid w:val="000C77E0"/>
    <w:rsid w:val="000D0A12"/>
    <w:rsid w:val="000D3517"/>
    <w:rsid w:val="000D5610"/>
    <w:rsid w:val="000E4A1C"/>
    <w:rsid w:val="000E7783"/>
    <w:rsid w:val="000F035B"/>
    <w:rsid w:val="000F126E"/>
    <w:rsid w:val="000F2AC4"/>
    <w:rsid w:val="000F4053"/>
    <w:rsid w:val="000F6611"/>
    <w:rsid w:val="00100E53"/>
    <w:rsid w:val="00101617"/>
    <w:rsid w:val="00103069"/>
    <w:rsid w:val="0010530E"/>
    <w:rsid w:val="00105930"/>
    <w:rsid w:val="00105C42"/>
    <w:rsid w:val="0010686E"/>
    <w:rsid w:val="0010719A"/>
    <w:rsid w:val="00111ED2"/>
    <w:rsid w:val="00112DD6"/>
    <w:rsid w:val="001136D7"/>
    <w:rsid w:val="00113E9A"/>
    <w:rsid w:val="0011440D"/>
    <w:rsid w:val="0011464E"/>
    <w:rsid w:val="00117662"/>
    <w:rsid w:val="001207C9"/>
    <w:rsid w:val="0012106D"/>
    <w:rsid w:val="00122DC7"/>
    <w:rsid w:val="00124F61"/>
    <w:rsid w:val="0012545A"/>
    <w:rsid w:val="0012601A"/>
    <w:rsid w:val="00127CBF"/>
    <w:rsid w:val="00133622"/>
    <w:rsid w:val="00134CCA"/>
    <w:rsid w:val="00136274"/>
    <w:rsid w:val="00143EA3"/>
    <w:rsid w:val="001440FB"/>
    <w:rsid w:val="00145B46"/>
    <w:rsid w:val="00147C18"/>
    <w:rsid w:val="0015084B"/>
    <w:rsid w:val="00152E2A"/>
    <w:rsid w:val="00153A8E"/>
    <w:rsid w:val="00154275"/>
    <w:rsid w:val="001544C6"/>
    <w:rsid w:val="00160BFF"/>
    <w:rsid w:val="00160C98"/>
    <w:rsid w:val="001633E1"/>
    <w:rsid w:val="001664B1"/>
    <w:rsid w:val="001666CE"/>
    <w:rsid w:val="00166E91"/>
    <w:rsid w:val="0016769F"/>
    <w:rsid w:val="00170CA9"/>
    <w:rsid w:val="00173120"/>
    <w:rsid w:val="00176939"/>
    <w:rsid w:val="00181C2D"/>
    <w:rsid w:val="00187919"/>
    <w:rsid w:val="0019177E"/>
    <w:rsid w:val="001937BA"/>
    <w:rsid w:val="0019427A"/>
    <w:rsid w:val="0019500D"/>
    <w:rsid w:val="001A064F"/>
    <w:rsid w:val="001A0CE5"/>
    <w:rsid w:val="001A1A9C"/>
    <w:rsid w:val="001A3657"/>
    <w:rsid w:val="001A3805"/>
    <w:rsid w:val="001A419E"/>
    <w:rsid w:val="001A4546"/>
    <w:rsid w:val="001A55B3"/>
    <w:rsid w:val="001A5625"/>
    <w:rsid w:val="001A5BC2"/>
    <w:rsid w:val="001A5D36"/>
    <w:rsid w:val="001A5F8A"/>
    <w:rsid w:val="001A7E50"/>
    <w:rsid w:val="001B2CEA"/>
    <w:rsid w:val="001B5A85"/>
    <w:rsid w:val="001B62FB"/>
    <w:rsid w:val="001B6562"/>
    <w:rsid w:val="001C0769"/>
    <w:rsid w:val="001C1D67"/>
    <w:rsid w:val="001C22A1"/>
    <w:rsid w:val="001C4699"/>
    <w:rsid w:val="001C51EE"/>
    <w:rsid w:val="001C5C79"/>
    <w:rsid w:val="001C7C3E"/>
    <w:rsid w:val="001D1001"/>
    <w:rsid w:val="001D293A"/>
    <w:rsid w:val="001D2A59"/>
    <w:rsid w:val="001D5B9A"/>
    <w:rsid w:val="001E06AE"/>
    <w:rsid w:val="001E63FF"/>
    <w:rsid w:val="001E6DE6"/>
    <w:rsid w:val="001F07FB"/>
    <w:rsid w:val="001F402A"/>
    <w:rsid w:val="00200B58"/>
    <w:rsid w:val="0020290B"/>
    <w:rsid w:val="0020409E"/>
    <w:rsid w:val="00204787"/>
    <w:rsid w:val="00204B40"/>
    <w:rsid w:val="00210C7C"/>
    <w:rsid w:val="0021272D"/>
    <w:rsid w:val="00212EBD"/>
    <w:rsid w:val="00216386"/>
    <w:rsid w:val="00216CB0"/>
    <w:rsid w:val="002201AE"/>
    <w:rsid w:val="0022101B"/>
    <w:rsid w:val="00221D08"/>
    <w:rsid w:val="002225E8"/>
    <w:rsid w:val="00224B8C"/>
    <w:rsid w:val="00225348"/>
    <w:rsid w:val="00225A8E"/>
    <w:rsid w:val="00226117"/>
    <w:rsid w:val="002267A5"/>
    <w:rsid w:val="002303A3"/>
    <w:rsid w:val="00230A06"/>
    <w:rsid w:val="00232508"/>
    <w:rsid w:val="00235E08"/>
    <w:rsid w:val="00236DBD"/>
    <w:rsid w:val="002417DD"/>
    <w:rsid w:val="00243A0E"/>
    <w:rsid w:val="00243E5B"/>
    <w:rsid w:val="00244585"/>
    <w:rsid w:val="00245103"/>
    <w:rsid w:val="00246356"/>
    <w:rsid w:val="00246F5C"/>
    <w:rsid w:val="00247676"/>
    <w:rsid w:val="002506C2"/>
    <w:rsid w:val="00254E63"/>
    <w:rsid w:val="0025658E"/>
    <w:rsid w:val="00260227"/>
    <w:rsid w:val="002605AC"/>
    <w:rsid w:val="00261B5A"/>
    <w:rsid w:val="00261F94"/>
    <w:rsid w:val="00264FD0"/>
    <w:rsid w:val="002663B7"/>
    <w:rsid w:val="0026699B"/>
    <w:rsid w:val="002679CD"/>
    <w:rsid w:val="002706B8"/>
    <w:rsid w:val="00272CBD"/>
    <w:rsid w:val="00277DCB"/>
    <w:rsid w:val="00281F5F"/>
    <w:rsid w:val="00283B62"/>
    <w:rsid w:val="00286EA8"/>
    <w:rsid w:val="002874B1"/>
    <w:rsid w:val="002944F4"/>
    <w:rsid w:val="002947DA"/>
    <w:rsid w:val="002A1319"/>
    <w:rsid w:val="002A1593"/>
    <w:rsid w:val="002A5FFC"/>
    <w:rsid w:val="002A7E61"/>
    <w:rsid w:val="002B0A94"/>
    <w:rsid w:val="002B4123"/>
    <w:rsid w:val="002B45D1"/>
    <w:rsid w:val="002B5B0D"/>
    <w:rsid w:val="002C1E4E"/>
    <w:rsid w:val="002C3D6D"/>
    <w:rsid w:val="002C6F61"/>
    <w:rsid w:val="002D02BC"/>
    <w:rsid w:val="002D0B43"/>
    <w:rsid w:val="002D2F0C"/>
    <w:rsid w:val="002D37BB"/>
    <w:rsid w:val="002D5EE6"/>
    <w:rsid w:val="002D622D"/>
    <w:rsid w:val="002E00CE"/>
    <w:rsid w:val="002E19E2"/>
    <w:rsid w:val="002E37E8"/>
    <w:rsid w:val="002E3D9D"/>
    <w:rsid w:val="002E5471"/>
    <w:rsid w:val="002F2D28"/>
    <w:rsid w:val="002F3481"/>
    <w:rsid w:val="002F391E"/>
    <w:rsid w:val="002F3C1C"/>
    <w:rsid w:val="002F401C"/>
    <w:rsid w:val="002F7C39"/>
    <w:rsid w:val="00301CA1"/>
    <w:rsid w:val="00302CD6"/>
    <w:rsid w:val="0030383C"/>
    <w:rsid w:val="00304B9F"/>
    <w:rsid w:val="003054BE"/>
    <w:rsid w:val="0030734B"/>
    <w:rsid w:val="0030774C"/>
    <w:rsid w:val="00310B19"/>
    <w:rsid w:val="003144B5"/>
    <w:rsid w:val="00314976"/>
    <w:rsid w:val="00315622"/>
    <w:rsid w:val="00316076"/>
    <w:rsid w:val="00320EC5"/>
    <w:rsid w:val="0032393E"/>
    <w:rsid w:val="00325207"/>
    <w:rsid w:val="003252E5"/>
    <w:rsid w:val="00325ED9"/>
    <w:rsid w:val="00326C19"/>
    <w:rsid w:val="003312AC"/>
    <w:rsid w:val="00332C69"/>
    <w:rsid w:val="00336475"/>
    <w:rsid w:val="00336651"/>
    <w:rsid w:val="00341298"/>
    <w:rsid w:val="003414B1"/>
    <w:rsid w:val="00342D06"/>
    <w:rsid w:val="0034368D"/>
    <w:rsid w:val="003476CE"/>
    <w:rsid w:val="003515AB"/>
    <w:rsid w:val="00356654"/>
    <w:rsid w:val="00357076"/>
    <w:rsid w:val="00360ADA"/>
    <w:rsid w:val="00360ADE"/>
    <w:rsid w:val="003615EB"/>
    <w:rsid w:val="00362A42"/>
    <w:rsid w:val="0036457B"/>
    <w:rsid w:val="00364EB3"/>
    <w:rsid w:val="0036763A"/>
    <w:rsid w:val="00371165"/>
    <w:rsid w:val="00371AD3"/>
    <w:rsid w:val="00371BBE"/>
    <w:rsid w:val="00373EBB"/>
    <w:rsid w:val="003742B1"/>
    <w:rsid w:val="00374ABB"/>
    <w:rsid w:val="0037679C"/>
    <w:rsid w:val="00383427"/>
    <w:rsid w:val="00384115"/>
    <w:rsid w:val="00385037"/>
    <w:rsid w:val="00386B34"/>
    <w:rsid w:val="00386E23"/>
    <w:rsid w:val="0039288D"/>
    <w:rsid w:val="0039371A"/>
    <w:rsid w:val="00394558"/>
    <w:rsid w:val="00396D59"/>
    <w:rsid w:val="003A1750"/>
    <w:rsid w:val="003A1A12"/>
    <w:rsid w:val="003A1A3C"/>
    <w:rsid w:val="003A34B5"/>
    <w:rsid w:val="003A3540"/>
    <w:rsid w:val="003A4815"/>
    <w:rsid w:val="003A5AB1"/>
    <w:rsid w:val="003B07B2"/>
    <w:rsid w:val="003B0CE1"/>
    <w:rsid w:val="003B11CB"/>
    <w:rsid w:val="003B5303"/>
    <w:rsid w:val="003B7237"/>
    <w:rsid w:val="003C0D1F"/>
    <w:rsid w:val="003C1670"/>
    <w:rsid w:val="003C1F9E"/>
    <w:rsid w:val="003C1FB4"/>
    <w:rsid w:val="003C2C28"/>
    <w:rsid w:val="003C331B"/>
    <w:rsid w:val="003C48DE"/>
    <w:rsid w:val="003C5D20"/>
    <w:rsid w:val="003C659F"/>
    <w:rsid w:val="003D0F4F"/>
    <w:rsid w:val="003D4A42"/>
    <w:rsid w:val="003D4F74"/>
    <w:rsid w:val="003D69B7"/>
    <w:rsid w:val="003D7316"/>
    <w:rsid w:val="003E21F6"/>
    <w:rsid w:val="003E2EC8"/>
    <w:rsid w:val="003E441F"/>
    <w:rsid w:val="003E47D9"/>
    <w:rsid w:val="003E555C"/>
    <w:rsid w:val="003F154A"/>
    <w:rsid w:val="003F22CE"/>
    <w:rsid w:val="003F57B3"/>
    <w:rsid w:val="003F5972"/>
    <w:rsid w:val="00402182"/>
    <w:rsid w:val="004030C4"/>
    <w:rsid w:val="00404CC3"/>
    <w:rsid w:val="00407CB3"/>
    <w:rsid w:val="00411849"/>
    <w:rsid w:val="00411888"/>
    <w:rsid w:val="00411C99"/>
    <w:rsid w:val="004120B6"/>
    <w:rsid w:val="00416BE8"/>
    <w:rsid w:val="00416E20"/>
    <w:rsid w:val="00427314"/>
    <w:rsid w:val="00430B51"/>
    <w:rsid w:val="0043326B"/>
    <w:rsid w:val="004337E1"/>
    <w:rsid w:val="00435355"/>
    <w:rsid w:val="00437E19"/>
    <w:rsid w:val="00441E2B"/>
    <w:rsid w:val="00443A9B"/>
    <w:rsid w:val="00443C8A"/>
    <w:rsid w:val="00444D2E"/>
    <w:rsid w:val="00446463"/>
    <w:rsid w:val="00446FDD"/>
    <w:rsid w:val="004503FD"/>
    <w:rsid w:val="004543AB"/>
    <w:rsid w:val="004557C5"/>
    <w:rsid w:val="00456E5F"/>
    <w:rsid w:val="00456EAF"/>
    <w:rsid w:val="004601C5"/>
    <w:rsid w:val="00461737"/>
    <w:rsid w:val="0046173C"/>
    <w:rsid w:val="00463614"/>
    <w:rsid w:val="00463CBF"/>
    <w:rsid w:val="00464FAA"/>
    <w:rsid w:val="00465C31"/>
    <w:rsid w:val="00465DBA"/>
    <w:rsid w:val="0047034F"/>
    <w:rsid w:val="004706D1"/>
    <w:rsid w:val="004729B4"/>
    <w:rsid w:val="00472E82"/>
    <w:rsid w:val="00475251"/>
    <w:rsid w:val="00477695"/>
    <w:rsid w:val="004816E0"/>
    <w:rsid w:val="0048215A"/>
    <w:rsid w:val="004865E2"/>
    <w:rsid w:val="00486B38"/>
    <w:rsid w:val="00487E14"/>
    <w:rsid w:val="00494B41"/>
    <w:rsid w:val="004955F1"/>
    <w:rsid w:val="004959DA"/>
    <w:rsid w:val="004A273A"/>
    <w:rsid w:val="004A37CE"/>
    <w:rsid w:val="004A4200"/>
    <w:rsid w:val="004A6735"/>
    <w:rsid w:val="004B329D"/>
    <w:rsid w:val="004B4347"/>
    <w:rsid w:val="004B64CA"/>
    <w:rsid w:val="004C0F7B"/>
    <w:rsid w:val="004C303E"/>
    <w:rsid w:val="004C3797"/>
    <w:rsid w:val="004C4559"/>
    <w:rsid w:val="004C748B"/>
    <w:rsid w:val="004C7946"/>
    <w:rsid w:val="004D110E"/>
    <w:rsid w:val="004D4F77"/>
    <w:rsid w:val="004D618E"/>
    <w:rsid w:val="004D6201"/>
    <w:rsid w:val="004D6E09"/>
    <w:rsid w:val="004D7039"/>
    <w:rsid w:val="004D7963"/>
    <w:rsid w:val="004E17F4"/>
    <w:rsid w:val="004E2EE6"/>
    <w:rsid w:val="004E3D93"/>
    <w:rsid w:val="004E5416"/>
    <w:rsid w:val="004E6D05"/>
    <w:rsid w:val="004E7130"/>
    <w:rsid w:val="004F51DB"/>
    <w:rsid w:val="004F5260"/>
    <w:rsid w:val="004F5848"/>
    <w:rsid w:val="004F6418"/>
    <w:rsid w:val="0050005A"/>
    <w:rsid w:val="00501FBE"/>
    <w:rsid w:val="00502EBD"/>
    <w:rsid w:val="00505733"/>
    <w:rsid w:val="00505AB1"/>
    <w:rsid w:val="0050602F"/>
    <w:rsid w:val="00506366"/>
    <w:rsid w:val="0051008F"/>
    <w:rsid w:val="005112ED"/>
    <w:rsid w:val="00520EE7"/>
    <w:rsid w:val="00521C4F"/>
    <w:rsid w:val="005222C0"/>
    <w:rsid w:val="00524059"/>
    <w:rsid w:val="005241CE"/>
    <w:rsid w:val="00525FE8"/>
    <w:rsid w:val="00532D8F"/>
    <w:rsid w:val="00534825"/>
    <w:rsid w:val="00534AE3"/>
    <w:rsid w:val="0053718E"/>
    <w:rsid w:val="00537637"/>
    <w:rsid w:val="00537C8D"/>
    <w:rsid w:val="00537DF8"/>
    <w:rsid w:val="005428DD"/>
    <w:rsid w:val="00543FC1"/>
    <w:rsid w:val="0054433A"/>
    <w:rsid w:val="00545604"/>
    <w:rsid w:val="005469C1"/>
    <w:rsid w:val="005476CE"/>
    <w:rsid w:val="00552525"/>
    <w:rsid w:val="0055409C"/>
    <w:rsid w:val="00555AEA"/>
    <w:rsid w:val="005572CF"/>
    <w:rsid w:val="005637CA"/>
    <w:rsid w:val="00565D90"/>
    <w:rsid w:val="00566741"/>
    <w:rsid w:val="00566E38"/>
    <w:rsid w:val="0056732F"/>
    <w:rsid w:val="0056737C"/>
    <w:rsid w:val="00567EC9"/>
    <w:rsid w:val="005708F4"/>
    <w:rsid w:val="005719BB"/>
    <w:rsid w:val="00572A5C"/>
    <w:rsid w:val="005735F7"/>
    <w:rsid w:val="00573F07"/>
    <w:rsid w:val="00580A07"/>
    <w:rsid w:val="005812D3"/>
    <w:rsid w:val="00581B61"/>
    <w:rsid w:val="00584E97"/>
    <w:rsid w:val="005950C7"/>
    <w:rsid w:val="00595781"/>
    <w:rsid w:val="00595852"/>
    <w:rsid w:val="00595CB4"/>
    <w:rsid w:val="005A5ED1"/>
    <w:rsid w:val="005A69C7"/>
    <w:rsid w:val="005B0E93"/>
    <w:rsid w:val="005B286B"/>
    <w:rsid w:val="005B5ED0"/>
    <w:rsid w:val="005B6CFF"/>
    <w:rsid w:val="005C12B1"/>
    <w:rsid w:val="005C14E2"/>
    <w:rsid w:val="005C1623"/>
    <w:rsid w:val="005C7B73"/>
    <w:rsid w:val="005D199F"/>
    <w:rsid w:val="005D4235"/>
    <w:rsid w:val="005D56D0"/>
    <w:rsid w:val="005D7A06"/>
    <w:rsid w:val="005E0560"/>
    <w:rsid w:val="005E1428"/>
    <w:rsid w:val="005E1490"/>
    <w:rsid w:val="005E45C2"/>
    <w:rsid w:val="005E493F"/>
    <w:rsid w:val="005E62FA"/>
    <w:rsid w:val="005E6AC0"/>
    <w:rsid w:val="005F0CD6"/>
    <w:rsid w:val="005F1DE8"/>
    <w:rsid w:val="005F1E8A"/>
    <w:rsid w:val="005F42E3"/>
    <w:rsid w:val="005F4F4F"/>
    <w:rsid w:val="006032AD"/>
    <w:rsid w:val="00607DA8"/>
    <w:rsid w:val="006118B6"/>
    <w:rsid w:val="00614423"/>
    <w:rsid w:val="00615792"/>
    <w:rsid w:val="006174B2"/>
    <w:rsid w:val="00617E50"/>
    <w:rsid w:val="006225FF"/>
    <w:rsid w:val="0062344A"/>
    <w:rsid w:val="00625D2A"/>
    <w:rsid w:val="00625D8E"/>
    <w:rsid w:val="0062715C"/>
    <w:rsid w:val="00630899"/>
    <w:rsid w:val="00632070"/>
    <w:rsid w:val="00632483"/>
    <w:rsid w:val="00632E2D"/>
    <w:rsid w:val="0064001F"/>
    <w:rsid w:val="00641109"/>
    <w:rsid w:val="006468EE"/>
    <w:rsid w:val="0065334E"/>
    <w:rsid w:val="006535CD"/>
    <w:rsid w:val="00653ADD"/>
    <w:rsid w:val="0065431A"/>
    <w:rsid w:val="00654651"/>
    <w:rsid w:val="006553F2"/>
    <w:rsid w:val="006556B2"/>
    <w:rsid w:val="006629D5"/>
    <w:rsid w:val="0066593C"/>
    <w:rsid w:val="0066688F"/>
    <w:rsid w:val="00666A44"/>
    <w:rsid w:val="00666D89"/>
    <w:rsid w:val="0066731A"/>
    <w:rsid w:val="00670B15"/>
    <w:rsid w:val="006710C2"/>
    <w:rsid w:val="00676A5F"/>
    <w:rsid w:val="00684717"/>
    <w:rsid w:val="00684C45"/>
    <w:rsid w:val="00686B0C"/>
    <w:rsid w:val="00691858"/>
    <w:rsid w:val="00691A68"/>
    <w:rsid w:val="00693D6F"/>
    <w:rsid w:val="00696660"/>
    <w:rsid w:val="0069704A"/>
    <w:rsid w:val="006A2F2D"/>
    <w:rsid w:val="006A3289"/>
    <w:rsid w:val="006A44B1"/>
    <w:rsid w:val="006A5A48"/>
    <w:rsid w:val="006A621A"/>
    <w:rsid w:val="006A6A66"/>
    <w:rsid w:val="006B0DB3"/>
    <w:rsid w:val="006B1A80"/>
    <w:rsid w:val="006B1E32"/>
    <w:rsid w:val="006B37E9"/>
    <w:rsid w:val="006B4238"/>
    <w:rsid w:val="006B49B8"/>
    <w:rsid w:val="006B6C24"/>
    <w:rsid w:val="006C0419"/>
    <w:rsid w:val="006C1F2F"/>
    <w:rsid w:val="006C36A5"/>
    <w:rsid w:val="006C5086"/>
    <w:rsid w:val="006C63D0"/>
    <w:rsid w:val="006D227D"/>
    <w:rsid w:val="006D2729"/>
    <w:rsid w:val="006D3256"/>
    <w:rsid w:val="006D4819"/>
    <w:rsid w:val="006D4C36"/>
    <w:rsid w:val="006D585D"/>
    <w:rsid w:val="006E25B9"/>
    <w:rsid w:val="006E4915"/>
    <w:rsid w:val="006E7004"/>
    <w:rsid w:val="006E7611"/>
    <w:rsid w:val="006E785F"/>
    <w:rsid w:val="006E7A49"/>
    <w:rsid w:val="006E7BE0"/>
    <w:rsid w:val="006E7F41"/>
    <w:rsid w:val="006F0AF7"/>
    <w:rsid w:val="006F0F0C"/>
    <w:rsid w:val="006F1200"/>
    <w:rsid w:val="006F1E5D"/>
    <w:rsid w:val="006F3BFC"/>
    <w:rsid w:val="006F4156"/>
    <w:rsid w:val="006F5886"/>
    <w:rsid w:val="006F5FB6"/>
    <w:rsid w:val="00703C38"/>
    <w:rsid w:val="00706178"/>
    <w:rsid w:val="00706B5B"/>
    <w:rsid w:val="007073E8"/>
    <w:rsid w:val="007114B5"/>
    <w:rsid w:val="00713254"/>
    <w:rsid w:val="0071490A"/>
    <w:rsid w:val="00715905"/>
    <w:rsid w:val="00716D16"/>
    <w:rsid w:val="00721F53"/>
    <w:rsid w:val="007303C7"/>
    <w:rsid w:val="007307B3"/>
    <w:rsid w:val="007315CA"/>
    <w:rsid w:val="00731891"/>
    <w:rsid w:val="00734206"/>
    <w:rsid w:val="00735567"/>
    <w:rsid w:val="00737D28"/>
    <w:rsid w:val="00740274"/>
    <w:rsid w:val="00741B6C"/>
    <w:rsid w:val="00752597"/>
    <w:rsid w:val="00752EEE"/>
    <w:rsid w:val="00760328"/>
    <w:rsid w:val="0076278A"/>
    <w:rsid w:val="00762C93"/>
    <w:rsid w:val="007630AB"/>
    <w:rsid w:val="00763560"/>
    <w:rsid w:val="007639DD"/>
    <w:rsid w:val="00763F45"/>
    <w:rsid w:val="00770421"/>
    <w:rsid w:val="00773491"/>
    <w:rsid w:val="00784BA4"/>
    <w:rsid w:val="00786715"/>
    <w:rsid w:val="007869BA"/>
    <w:rsid w:val="00786E92"/>
    <w:rsid w:val="007878A8"/>
    <w:rsid w:val="00792A14"/>
    <w:rsid w:val="00796EFD"/>
    <w:rsid w:val="007973E8"/>
    <w:rsid w:val="00797A5B"/>
    <w:rsid w:val="007A00B3"/>
    <w:rsid w:val="007A46D5"/>
    <w:rsid w:val="007A56F2"/>
    <w:rsid w:val="007B31B4"/>
    <w:rsid w:val="007B4B79"/>
    <w:rsid w:val="007B6916"/>
    <w:rsid w:val="007C15B2"/>
    <w:rsid w:val="007C20E2"/>
    <w:rsid w:val="007C5582"/>
    <w:rsid w:val="007C7A21"/>
    <w:rsid w:val="007E1D9B"/>
    <w:rsid w:val="007E2797"/>
    <w:rsid w:val="007E32ED"/>
    <w:rsid w:val="007E41C2"/>
    <w:rsid w:val="007E6658"/>
    <w:rsid w:val="007F09D5"/>
    <w:rsid w:val="007F3085"/>
    <w:rsid w:val="008011AF"/>
    <w:rsid w:val="00801A04"/>
    <w:rsid w:val="0080466D"/>
    <w:rsid w:val="00804728"/>
    <w:rsid w:val="008063CC"/>
    <w:rsid w:val="008068E4"/>
    <w:rsid w:val="00806B96"/>
    <w:rsid w:val="00807CE2"/>
    <w:rsid w:val="00807EE5"/>
    <w:rsid w:val="00813DFD"/>
    <w:rsid w:val="0081409E"/>
    <w:rsid w:val="00814172"/>
    <w:rsid w:val="00814210"/>
    <w:rsid w:val="00814CE3"/>
    <w:rsid w:val="00820654"/>
    <w:rsid w:val="0082138B"/>
    <w:rsid w:val="008215FE"/>
    <w:rsid w:val="00822669"/>
    <w:rsid w:val="00824A78"/>
    <w:rsid w:val="00824C9B"/>
    <w:rsid w:val="0082564A"/>
    <w:rsid w:val="00825D28"/>
    <w:rsid w:val="00827C3D"/>
    <w:rsid w:val="00830C52"/>
    <w:rsid w:val="00832B5A"/>
    <w:rsid w:val="00832E41"/>
    <w:rsid w:val="008365D0"/>
    <w:rsid w:val="00836AFD"/>
    <w:rsid w:val="00836B1A"/>
    <w:rsid w:val="00840BF8"/>
    <w:rsid w:val="00841130"/>
    <w:rsid w:val="00842180"/>
    <w:rsid w:val="00843F00"/>
    <w:rsid w:val="00844B5B"/>
    <w:rsid w:val="00844CF9"/>
    <w:rsid w:val="00845105"/>
    <w:rsid w:val="0084585D"/>
    <w:rsid w:val="00845CCB"/>
    <w:rsid w:val="00852C00"/>
    <w:rsid w:val="008572D6"/>
    <w:rsid w:val="00860C90"/>
    <w:rsid w:val="008613DF"/>
    <w:rsid w:val="00864178"/>
    <w:rsid w:val="00864291"/>
    <w:rsid w:val="00866286"/>
    <w:rsid w:val="00866519"/>
    <w:rsid w:val="00866746"/>
    <w:rsid w:val="008713FC"/>
    <w:rsid w:val="00871587"/>
    <w:rsid w:val="0087193B"/>
    <w:rsid w:val="0087194E"/>
    <w:rsid w:val="008722EF"/>
    <w:rsid w:val="00873987"/>
    <w:rsid w:val="008756F7"/>
    <w:rsid w:val="00875947"/>
    <w:rsid w:val="00877091"/>
    <w:rsid w:val="00880C11"/>
    <w:rsid w:val="00880E90"/>
    <w:rsid w:val="008818EB"/>
    <w:rsid w:val="00884293"/>
    <w:rsid w:val="00884F97"/>
    <w:rsid w:val="00887E82"/>
    <w:rsid w:val="00895097"/>
    <w:rsid w:val="00895AE2"/>
    <w:rsid w:val="00897425"/>
    <w:rsid w:val="008A0ED1"/>
    <w:rsid w:val="008A1015"/>
    <w:rsid w:val="008A18C4"/>
    <w:rsid w:val="008A19E3"/>
    <w:rsid w:val="008A2121"/>
    <w:rsid w:val="008A61DB"/>
    <w:rsid w:val="008B203A"/>
    <w:rsid w:val="008B27BE"/>
    <w:rsid w:val="008B3B32"/>
    <w:rsid w:val="008B41C0"/>
    <w:rsid w:val="008B6F12"/>
    <w:rsid w:val="008C316B"/>
    <w:rsid w:val="008C5160"/>
    <w:rsid w:val="008C5DD7"/>
    <w:rsid w:val="008C6715"/>
    <w:rsid w:val="008D0332"/>
    <w:rsid w:val="008D110F"/>
    <w:rsid w:val="008D165B"/>
    <w:rsid w:val="008D1C35"/>
    <w:rsid w:val="008D2194"/>
    <w:rsid w:val="008D2552"/>
    <w:rsid w:val="008D2F1C"/>
    <w:rsid w:val="008D4BC8"/>
    <w:rsid w:val="008E1151"/>
    <w:rsid w:val="008E2774"/>
    <w:rsid w:val="008E35DD"/>
    <w:rsid w:val="008E3C73"/>
    <w:rsid w:val="008E7B70"/>
    <w:rsid w:val="008F2499"/>
    <w:rsid w:val="008F43A8"/>
    <w:rsid w:val="008F462F"/>
    <w:rsid w:val="008F47DF"/>
    <w:rsid w:val="008F5669"/>
    <w:rsid w:val="008F5A48"/>
    <w:rsid w:val="008F60B6"/>
    <w:rsid w:val="008F7171"/>
    <w:rsid w:val="008F73F0"/>
    <w:rsid w:val="008F786B"/>
    <w:rsid w:val="009039AA"/>
    <w:rsid w:val="00904938"/>
    <w:rsid w:val="0090677D"/>
    <w:rsid w:val="009070D2"/>
    <w:rsid w:val="009120F5"/>
    <w:rsid w:val="0091287D"/>
    <w:rsid w:val="00912C4A"/>
    <w:rsid w:val="00912D30"/>
    <w:rsid w:val="00921278"/>
    <w:rsid w:val="00922418"/>
    <w:rsid w:val="0092515E"/>
    <w:rsid w:val="00927A80"/>
    <w:rsid w:val="009302E3"/>
    <w:rsid w:val="00931640"/>
    <w:rsid w:val="00932C10"/>
    <w:rsid w:val="00933667"/>
    <w:rsid w:val="00934326"/>
    <w:rsid w:val="00934538"/>
    <w:rsid w:val="009347AC"/>
    <w:rsid w:val="009351C5"/>
    <w:rsid w:val="00937AF8"/>
    <w:rsid w:val="009406A7"/>
    <w:rsid w:val="00942ADD"/>
    <w:rsid w:val="00942C43"/>
    <w:rsid w:val="009434AF"/>
    <w:rsid w:val="00943B9C"/>
    <w:rsid w:val="009458AF"/>
    <w:rsid w:val="00945E71"/>
    <w:rsid w:val="009463D3"/>
    <w:rsid w:val="0095143C"/>
    <w:rsid w:val="0095150A"/>
    <w:rsid w:val="00952AEA"/>
    <w:rsid w:val="009555C5"/>
    <w:rsid w:val="009612A0"/>
    <w:rsid w:val="00962ACD"/>
    <w:rsid w:val="00963792"/>
    <w:rsid w:val="009673D7"/>
    <w:rsid w:val="0097162D"/>
    <w:rsid w:val="00972108"/>
    <w:rsid w:val="00974AAE"/>
    <w:rsid w:val="00976862"/>
    <w:rsid w:val="009805FC"/>
    <w:rsid w:val="00984B2C"/>
    <w:rsid w:val="00984C04"/>
    <w:rsid w:val="009858AA"/>
    <w:rsid w:val="00990C70"/>
    <w:rsid w:val="00991507"/>
    <w:rsid w:val="00994230"/>
    <w:rsid w:val="00994AE1"/>
    <w:rsid w:val="009971B8"/>
    <w:rsid w:val="009A0D45"/>
    <w:rsid w:val="009A13EE"/>
    <w:rsid w:val="009A2BBF"/>
    <w:rsid w:val="009A2E71"/>
    <w:rsid w:val="009A2F4C"/>
    <w:rsid w:val="009A53C4"/>
    <w:rsid w:val="009B046B"/>
    <w:rsid w:val="009B146B"/>
    <w:rsid w:val="009B4075"/>
    <w:rsid w:val="009B5204"/>
    <w:rsid w:val="009B7D9A"/>
    <w:rsid w:val="009C02AA"/>
    <w:rsid w:val="009C49D3"/>
    <w:rsid w:val="009C76E7"/>
    <w:rsid w:val="009D53BE"/>
    <w:rsid w:val="009E0FF3"/>
    <w:rsid w:val="009E3434"/>
    <w:rsid w:val="009E39E0"/>
    <w:rsid w:val="009E58CC"/>
    <w:rsid w:val="009F3E79"/>
    <w:rsid w:val="009F483E"/>
    <w:rsid w:val="009F4E91"/>
    <w:rsid w:val="009F5F96"/>
    <w:rsid w:val="009F7F9B"/>
    <w:rsid w:val="00A01080"/>
    <w:rsid w:val="00A07AE7"/>
    <w:rsid w:val="00A1025B"/>
    <w:rsid w:val="00A11F5C"/>
    <w:rsid w:val="00A14107"/>
    <w:rsid w:val="00A16A9D"/>
    <w:rsid w:val="00A202D0"/>
    <w:rsid w:val="00A21C16"/>
    <w:rsid w:val="00A22827"/>
    <w:rsid w:val="00A228E8"/>
    <w:rsid w:val="00A243B3"/>
    <w:rsid w:val="00A27B62"/>
    <w:rsid w:val="00A30477"/>
    <w:rsid w:val="00A31C46"/>
    <w:rsid w:val="00A3699B"/>
    <w:rsid w:val="00A402DA"/>
    <w:rsid w:val="00A43419"/>
    <w:rsid w:val="00A436C3"/>
    <w:rsid w:val="00A43E32"/>
    <w:rsid w:val="00A45847"/>
    <w:rsid w:val="00A50641"/>
    <w:rsid w:val="00A5279C"/>
    <w:rsid w:val="00A52A75"/>
    <w:rsid w:val="00A52E26"/>
    <w:rsid w:val="00A53B84"/>
    <w:rsid w:val="00A55D04"/>
    <w:rsid w:val="00A5655C"/>
    <w:rsid w:val="00A5768D"/>
    <w:rsid w:val="00A57F37"/>
    <w:rsid w:val="00A61906"/>
    <w:rsid w:val="00A621E0"/>
    <w:rsid w:val="00A62BD0"/>
    <w:rsid w:val="00A64132"/>
    <w:rsid w:val="00A649C9"/>
    <w:rsid w:val="00A6585B"/>
    <w:rsid w:val="00A67191"/>
    <w:rsid w:val="00A67807"/>
    <w:rsid w:val="00A74F1D"/>
    <w:rsid w:val="00A77E0A"/>
    <w:rsid w:val="00A8056D"/>
    <w:rsid w:val="00A810BF"/>
    <w:rsid w:val="00A837E0"/>
    <w:rsid w:val="00A84D98"/>
    <w:rsid w:val="00A86142"/>
    <w:rsid w:val="00A870FE"/>
    <w:rsid w:val="00A94E01"/>
    <w:rsid w:val="00AA56E0"/>
    <w:rsid w:val="00AA72AA"/>
    <w:rsid w:val="00AB406A"/>
    <w:rsid w:val="00AB701D"/>
    <w:rsid w:val="00AB72FC"/>
    <w:rsid w:val="00AC0D11"/>
    <w:rsid w:val="00AC2269"/>
    <w:rsid w:val="00AC2B04"/>
    <w:rsid w:val="00AC2DD3"/>
    <w:rsid w:val="00AC469D"/>
    <w:rsid w:val="00AC547E"/>
    <w:rsid w:val="00AC5AD3"/>
    <w:rsid w:val="00AC5EA3"/>
    <w:rsid w:val="00AD0D55"/>
    <w:rsid w:val="00AD109A"/>
    <w:rsid w:val="00AD1639"/>
    <w:rsid w:val="00AD237B"/>
    <w:rsid w:val="00AD2499"/>
    <w:rsid w:val="00AD5173"/>
    <w:rsid w:val="00AD7BD3"/>
    <w:rsid w:val="00AE1C4B"/>
    <w:rsid w:val="00AE2786"/>
    <w:rsid w:val="00AE31D4"/>
    <w:rsid w:val="00AE337C"/>
    <w:rsid w:val="00AE34AD"/>
    <w:rsid w:val="00AE4950"/>
    <w:rsid w:val="00AE4D24"/>
    <w:rsid w:val="00AE6DB3"/>
    <w:rsid w:val="00AE71BF"/>
    <w:rsid w:val="00AF00FF"/>
    <w:rsid w:val="00AF4AD0"/>
    <w:rsid w:val="00B002EC"/>
    <w:rsid w:val="00B039EF"/>
    <w:rsid w:val="00B03B7C"/>
    <w:rsid w:val="00B11ADA"/>
    <w:rsid w:val="00B13CEF"/>
    <w:rsid w:val="00B172D9"/>
    <w:rsid w:val="00B209A5"/>
    <w:rsid w:val="00B21EFB"/>
    <w:rsid w:val="00B2301F"/>
    <w:rsid w:val="00B23547"/>
    <w:rsid w:val="00B23F3C"/>
    <w:rsid w:val="00B25494"/>
    <w:rsid w:val="00B25828"/>
    <w:rsid w:val="00B26451"/>
    <w:rsid w:val="00B264EE"/>
    <w:rsid w:val="00B306BC"/>
    <w:rsid w:val="00B30A61"/>
    <w:rsid w:val="00B3295A"/>
    <w:rsid w:val="00B34304"/>
    <w:rsid w:val="00B356C8"/>
    <w:rsid w:val="00B41A8C"/>
    <w:rsid w:val="00B4264E"/>
    <w:rsid w:val="00B42EDC"/>
    <w:rsid w:val="00B43FD6"/>
    <w:rsid w:val="00B509E6"/>
    <w:rsid w:val="00B52B72"/>
    <w:rsid w:val="00B54FFF"/>
    <w:rsid w:val="00B62035"/>
    <w:rsid w:val="00B62B44"/>
    <w:rsid w:val="00B64BB6"/>
    <w:rsid w:val="00B650A2"/>
    <w:rsid w:val="00B70FDE"/>
    <w:rsid w:val="00B74588"/>
    <w:rsid w:val="00B76DCA"/>
    <w:rsid w:val="00B8032D"/>
    <w:rsid w:val="00B8470A"/>
    <w:rsid w:val="00B857B3"/>
    <w:rsid w:val="00B87CB7"/>
    <w:rsid w:val="00B90A03"/>
    <w:rsid w:val="00B90F6E"/>
    <w:rsid w:val="00B919C9"/>
    <w:rsid w:val="00B92266"/>
    <w:rsid w:val="00B9248F"/>
    <w:rsid w:val="00B92855"/>
    <w:rsid w:val="00B928A4"/>
    <w:rsid w:val="00B92BA7"/>
    <w:rsid w:val="00B957A0"/>
    <w:rsid w:val="00B95864"/>
    <w:rsid w:val="00B95B27"/>
    <w:rsid w:val="00B97E11"/>
    <w:rsid w:val="00BA0465"/>
    <w:rsid w:val="00BA0912"/>
    <w:rsid w:val="00BA3C12"/>
    <w:rsid w:val="00BA3F51"/>
    <w:rsid w:val="00BA4F63"/>
    <w:rsid w:val="00BB247F"/>
    <w:rsid w:val="00BB46DA"/>
    <w:rsid w:val="00BB5466"/>
    <w:rsid w:val="00BB6E11"/>
    <w:rsid w:val="00BC0EFC"/>
    <w:rsid w:val="00BC1609"/>
    <w:rsid w:val="00BC16B8"/>
    <w:rsid w:val="00BC51E2"/>
    <w:rsid w:val="00BC67F3"/>
    <w:rsid w:val="00BD0920"/>
    <w:rsid w:val="00BD3861"/>
    <w:rsid w:val="00BD46D9"/>
    <w:rsid w:val="00BD48A4"/>
    <w:rsid w:val="00BD4D36"/>
    <w:rsid w:val="00BE0FBB"/>
    <w:rsid w:val="00BE38DE"/>
    <w:rsid w:val="00BE3A73"/>
    <w:rsid w:val="00BE4D53"/>
    <w:rsid w:val="00BE6148"/>
    <w:rsid w:val="00BE6155"/>
    <w:rsid w:val="00BE6276"/>
    <w:rsid w:val="00BF1FB1"/>
    <w:rsid w:val="00BF20D6"/>
    <w:rsid w:val="00BF33B9"/>
    <w:rsid w:val="00BF5205"/>
    <w:rsid w:val="00BF5710"/>
    <w:rsid w:val="00C02241"/>
    <w:rsid w:val="00C0302D"/>
    <w:rsid w:val="00C04163"/>
    <w:rsid w:val="00C0748F"/>
    <w:rsid w:val="00C07880"/>
    <w:rsid w:val="00C13F4A"/>
    <w:rsid w:val="00C14849"/>
    <w:rsid w:val="00C152FF"/>
    <w:rsid w:val="00C15C2E"/>
    <w:rsid w:val="00C16710"/>
    <w:rsid w:val="00C23161"/>
    <w:rsid w:val="00C23166"/>
    <w:rsid w:val="00C24AB9"/>
    <w:rsid w:val="00C2509C"/>
    <w:rsid w:val="00C261F9"/>
    <w:rsid w:val="00C27245"/>
    <w:rsid w:val="00C273B8"/>
    <w:rsid w:val="00C31822"/>
    <w:rsid w:val="00C34DCA"/>
    <w:rsid w:val="00C35394"/>
    <w:rsid w:val="00C4051E"/>
    <w:rsid w:val="00C40D9D"/>
    <w:rsid w:val="00C40E9E"/>
    <w:rsid w:val="00C41E2E"/>
    <w:rsid w:val="00C439C8"/>
    <w:rsid w:val="00C45DCC"/>
    <w:rsid w:val="00C462A8"/>
    <w:rsid w:val="00C46602"/>
    <w:rsid w:val="00C469B2"/>
    <w:rsid w:val="00C51619"/>
    <w:rsid w:val="00C52FA0"/>
    <w:rsid w:val="00C538A0"/>
    <w:rsid w:val="00C543AC"/>
    <w:rsid w:val="00C54ABA"/>
    <w:rsid w:val="00C60127"/>
    <w:rsid w:val="00C620E1"/>
    <w:rsid w:val="00C64E96"/>
    <w:rsid w:val="00C70664"/>
    <w:rsid w:val="00C70BA6"/>
    <w:rsid w:val="00C72DC8"/>
    <w:rsid w:val="00C73CAD"/>
    <w:rsid w:val="00C802BF"/>
    <w:rsid w:val="00C84329"/>
    <w:rsid w:val="00CA0237"/>
    <w:rsid w:val="00CA241B"/>
    <w:rsid w:val="00CA2807"/>
    <w:rsid w:val="00CA3F54"/>
    <w:rsid w:val="00CA4BCC"/>
    <w:rsid w:val="00CA748E"/>
    <w:rsid w:val="00CB24DD"/>
    <w:rsid w:val="00CB4E25"/>
    <w:rsid w:val="00CB5084"/>
    <w:rsid w:val="00CB6BAC"/>
    <w:rsid w:val="00CB7544"/>
    <w:rsid w:val="00CC044F"/>
    <w:rsid w:val="00CC21DA"/>
    <w:rsid w:val="00CC26E9"/>
    <w:rsid w:val="00CC3578"/>
    <w:rsid w:val="00CC52F6"/>
    <w:rsid w:val="00CC5D20"/>
    <w:rsid w:val="00CC6C8F"/>
    <w:rsid w:val="00CC7828"/>
    <w:rsid w:val="00CD0E8E"/>
    <w:rsid w:val="00CD148F"/>
    <w:rsid w:val="00CD14DE"/>
    <w:rsid w:val="00CD5C8E"/>
    <w:rsid w:val="00CE0D7E"/>
    <w:rsid w:val="00CE1273"/>
    <w:rsid w:val="00CE2C47"/>
    <w:rsid w:val="00CE376B"/>
    <w:rsid w:val="00CE523D"/>
    <w:rsid w:val="00CE55F3"/>
    <w:rsid w:val="00CF18C4"/>
    <w:rsid w:val="00CF279F"/>
    <w:rsid w:val="00CF4514"/>
    <w:rsid w:val="00CF5ABD"/>
    <w:rsid w:val="00CF7E83"/>
    <w:rsid w:val="00D0074C"/>
    <w:rsid w:val="00D00783"/>
    <w:rsid w:val="00D01057"/>
    <w:rsid w:val="00D06909"/>
    <w:rsid w:val="00D07A0B"/>
    <w:rsid w:val="00D1015E"/>
    <w:rsid w:val="00D10A38"/>
    <w:rsid w:val="00D157EE"/>
    <w:rsid w:val="00D16B3D"/>
    <w:rsid w:val="00D21F41"/>
    <w:rsid w:val="00D22B0C"/>
    <w:rsid w:val="00D24100"/>
    <w:rsid w:val="00D25512"/>
    <w:rsid w:val="00D276C7"/>
    <w:rsid w:val="00D3004E"/>
    <w:rsid w:val="00D3016B"/>
    <w:rsid w:val="00D35867"/>
    <w:rsid w:val="00D403F2"/>
    <w:rsid w:val="00D40B84"/>
    <w:rsid w:val="00D41269"/>
    <w:rsid w:val="00D42B52"/>
    <w:rsid w:val="00D42C83"/>
    <w:rsid w:val="00D44AD1"/>
    <w:rsid w:val="00D46B3B"/>
    <w:rsid w:val="00D50221"/>
    <w:rsid w:val="00D50BF5"/>
    <w:rsid w:val="00D52DCD"/>
    <w:rsid w:val="00D550A7"/>
    <w:rsid w:val="00D553B0"/>
    <w:rsid w:val="00D56DFA"/>
    <w:rsid w:val="00D62860"/>
    <w:rsid w:val="00D663F6"/>
    <w:rsid w:val="00D66B85"/>
    <w:rsid w:val="00D674BE"/>
    <w:rsid w:val="00D713FD"/>
    <w:rsid w:val="00D72310"/>
    <w:rsid w:val="00D7506C"/>
    <w:rsid w:val="00D763EF"/>
    <w:rsid w:val="00D83246"/>
    <w:rsid w:val="00D83617"/>
    <w:rsid w:val="00D836E1"/>
    <w:rsid w:val="00D83BF9"/>
    <w:rsid w:val="00D858C0"/>
    <w:rsid w:val="00D868D6"/>
    <w:rsid w:val="00D86BCF"/>
    <w:rsid w:val="00D86C1D"/>
    <w:rsid w:val="00D8725A"/>
    <w:rsid w:val="00D90029"/>
    <w:rsid w:val="00D90565"/>
    <w:rsid w:val="00D924B5"/>
    <w:rsid w:val="00D92EE6"/>
    <w:rsid w:val="00D93EF5"/>
    <w:rsid w:val="00D9506E"/>
    <w:rsid w:val="00D95DD9"/>
    <w:rsid w:val="00D95FA4"/>
    <w:rsid w:val="00DA2573"/>
    <w:rsid w:val="00DA4039"/>
    <w:rsid w:val="00DA5852"/>
    <w:rsid w:val="00DA6577"/>
    <w:rsid w:val="00DA6FFF"/>
    <w:rsid w:val="00DA74CD"/>
    <w:rsid w:val="00DA75CF"/>
    <w:rsid w:val="00DB05C0"/>
    <w:rsid w:val="00DB6FFA"/>
    <w:rsid w:val="00DB71FA"/>
    <w:rsid w:val="00DC0FF4"/>
    <w:rsid w:val="00DC18B3"/>
    <w:rsid w:val="00DC394A"/>
    <w:rsid w:val="00DC45B8"/>
    <w:rsid w:val="00DC560C"/>
    <w:rsid w:val="00DC66A7"/>
    <w:rsid w:val="00DD131E"/>
    <w:rsid w:val="00DD5D6F"/>
    <w:rsid w:val="00DD7339"/>
    <w:rsid w:val="00DD752C"/>
    <w:rsid w:val="00DF1947"/>
    <w:rsid w:val="00DF2012"/>
    <w:rsid w:val="00DF2509"/>
    <w:rsid w:val="00DF29B3"/>
    <w:rsid w:val="00DF3A3E"/>
    <w:rsid w:val="00DF4911"/>
    <w:rsid w:val="00DF5890"/>
    <w:rsid w:val="00E0095E"/>
    <w:rsid w:val="00E011D8"/>
    <w:rsid w:val="00E0323C"/>
    <w:rsid w:val="00E03305"/>
    <w:rsid w:val="00E06C55"/>
    <w:rsid w:val="00E06D5A"/>
    <w:rsid w:val="00E10ED4"/>
    <w:rsid w:val="00E11478"/>
    <w:rsid w:val="00E1211C"/>
    <w:rsid w:val="00E12F47"/>
    <w:rsid w:val="00E20662"/>
    <w:rsid w:val="00E209EF"/>
    <w:rsid w:val="00E22F26"/>
    <w:rsid w:val="00E23A68"/>
    <w:rsid w:val="00E254C2"/>
    <w:rsid w:val="00E27789"/>
    <w:rsid w:val="00E31011"/>
    <w:rsid w:val="00E32621"/>
    <w:rsid w:val="00E3274A"/>
    <w:rsid w:val="00E33777"/>
    <w:rsid w:val="00E34DA0"/>
    <w:rsid w:val="00E366CE"/>
    <w:rsid w:val="00E368E4"/>
    <w:rsid w:val="00E36D52"/>
    <w:rsid w:val="00E37770"/>
    <w:rsid w:val="00E40012"/>
    <w:rsid w:val="00E40F39"/>
    <w:rsid w:val="00E46C5D"/>
    <w:rsid w:val="00E46FB7"/>
    <w:rsid w:val="00E50F34"/>
    <w:rsid w:val="00E54F90"/>
    <w:rsid w:val="00E55D7E"/>
    <w:rsid w:val="00E56178"/>
    <w:rsid w:val="00E57330"/>
    <w:rsid w:val="00E61781"/>
    <w:rsid w:val="00E62DE1"/>
    <w:rsid w:val="00E63E11"/>
    <w:rsid w:val="00E660AB"/>
    <w:rsid w:val="00E73197"/>
    <w:rsid w:val="00E762B9"/>
    <w:rsid w:val="00E84B09"/>
    <w:rsid w:val="00E84EB8"/>
    <w:rsid w:val="00E86EC6"/>
    <w:rsid w:val="00E922A9"/>
    <w:rsid w:val="00E95ADB"/>
    <w:rsid w:val="00EA2FD1"/>
    <w:rsid w:val="00EA6568"/>
    <w:rsid w:val="00EA7BAA"/>
    <w:rsid w:val="00EB15F4"/>
    <w:rsid w:val="00EB1C20"/>
    <w:rsid w:val="00EB4288"/>
    <w:rsid w:val="00EB74FB"/>
    <w:rsid w:val="00EC001D"/>
    <w:rsid w:val="00EC223D"/>
    <w:rsid w:val="00EC3CAB"/>
    <w:rsid w:val="00EC6D24"/>
    <w:rsid w:val="00ED1F54"/>
    <w:rsid w:val="00ED20B4"/>
    <w:rsid w:val="00ED45D3"/>
    <w:rsid w:val="00ED5760"/>
    <w:rsid w:val="00ED6794"/>
    <w:rsid w:val="00ED753C"/>
    <w:rsid w:val="00EE1A0E"/>
    <w:rsid w:val="00EE3577"/>
    <w:rsid w:val="00EE3B2E"/>
    <w:rsid w:val="00EF0E06"/>
    <w:rsid w:val="00EF2BA1"/>
    <w:rsid w:val="00EF6321"/>
    <w:rsid w:val="00EF68EA"/>
    <w:rsid w:val="00F010B3"/>
    <w:rsid w:val="00F04540"/>
    <w:rsid w:val="00F072B9"/>
    <w:rsid w:val="00F11169"/>
    <w:rsid w:val="00F119EE"/>
    <w:rsid w:val="00F12353"/>
    <w:rsid w:val="00F12BB3"/>
    <w:rsid w:val="00F130EE"/>
    <w:rsid w:val="00F1776D"/>
    <w:rsid w:val="00F20C31"/>
    <w:rsid w:val="00F22BAD"/>
    <w:rsid w:val="00F25C2C"/>
    <w:rsid w:val="00F269A7"/>
    <w:rsid w:val="00F27BA7"/>
    <w:rsid w:val="00F34959"/>
    <w:rsid w:val="00F3726B"/>
    <w:rsid w:val="00F37B42"/>
    <w:rsid w:val="00F428BD"/>
    <w:rsid w:val="00F451D2"/>
    <w:rsid w:val="00F468D1"/>
    <w:rsid w:val="00F471B3"/>
    <w:rsid w:val="00F5031F"/>
    <w:rsid w:val="00F509E6"/>
    <w:rsid w:val="00F512B7"/>
    <w:rsid w:val="00F53297"/>
    <w:rsid w:val="00F60131"/>
    <w:rsid w:val="00F6256C"/>
    <w:rsid w:val="00F6309B"/>
    <w:rsid w:val="00F63341"/>
    <w:rsid w:val="00F6507D"/>
    <w:rsid w:val="00F66A16"/>
    <w:rsid w:val="00F67692"/>
    <w:rsid w:val="00F70123"/>
    <w:rsid w:val="00F71379"/>
    <w:rsid w:val="00F71BE9"/>
    <w:rsid w:val="00F72CF4"/>
    <w:rsid w:val="00F72D78"/>
    <w:rsid w:val="00F75F6A"/>
    <w:rsid w:val="00F7742A"/>
    <w:rsid w:val="00F8174C"/>
    <w:rsid w:val="00F82CAB"/>
    <w:rsid w:val="00F84ACB"/>
    <w:rsid w:val="00F853AC"/>
    <w:rsid w:val="00F8571C"/>
    <w:rsid w:val="00F869DB"/>
    <w:rsid w:val="00F87022"/>
    <w:rsid w:val="00F90237"/>
    <w:rsid w:val="00F914FA"/>
    <w:rsid w:val="00F91D16"/>
    <w:rsid w:val="00F92F19"/>
    <w:rsid w:val="00F95781"/>
    <w:rsid w:val="00F96DB4"/>
    <w:rsid w:val="00FA21DC"/>
    <w:rsid w:val="00FA69FE"/>
    <w:rsid w:val="00FA7061"/>
    <w:rsid w:val="00FB1C53"/>
    <w:rsid w:val="00FB2350"/>
    <w:rsid w:val="00FB2F30"/>
    <w:rsid w:val="00FB3472"/>
    <w:rsid w:val="00FB3915"/>
    <w:rsid w:val="00FC03E5"/>
    <w:rsid w:val="00FC1DA6"/>
    <w:rsid w:val="00FC35C3"/>
    <w:rsid w:val="00FC7A44"/>
    <w:rsid w:val="00FD1017"/>
    <w:rsid w:val="00FD2FB2"/>
    <w:rsid w:val="00FD70CF"/>
    <w:rsid w:val="00FE0D52"/>
    <w:rsid w:val="00FE2213"/>
    <w:rsid w:val="00FE23BB"/>
    <w:rsid w:val="00FE4B1A"/>
    <w:rsid w:val="00FE527E"/>
    <w:rsid w:val="00FE5B0F"/>
    <w:rsid w:val="00FE5D56"/>
    <w:rsid w:val="00FE6653"/>
    <w:rsid w:val="00FF2C1A"/>
    <w:rsid w:val="00FF30AF"/>
    <w:rsid w:val="00FF49C7"/>
    <w:rsid w:val="00FF612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852"/>
    <w:rPr>
      <w:rFonts w:ascii="Arial" w:hAnsi="Arial"/>
      <w:sz w:val="28"/>
      <w:szCs w:val="24"/>
    </w:rPr>
  </w:style>
  <w:style w:type="paragraph" w:styleId="Heading1">
    <w:name w:val="heading 1"/>
    <w:basedOn w:val="Normal"/>
    <w:next w:val="Normal"/>
    <w:link w:val="Heading1Char"/>
    <w:uiPriority w:val="99"/>
    <w:qFormat/>
    <w:rsid w:val="00653ADD"/>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97162D"/>
    <w:pPr>
      <w:keepNext/>
      <w:jc w:val="center"/>
      <w:outlineLvl w:val="1"/>
    </w:pPr>
    <w:rPr>
      <w:rFonts w:ascii="Times New Roman" w:hAnsi="Times New Roman"/>
      <w:b/>
      <w:bCs/>
    </w:rPr>
  </w:style>
  <w:style w:type="paragraph" w:styleId="Heading4">
    <w:name w:val="heading 4"/>
    <w:basedOn w:val="Normal"/>
    <w:next w:val="Normal"/>
    <w:link w:val="Heading4Char"/>
    <w:uiPriority w:val="99"/>
    <w:qFormat/>
    <w:rsid w:val="006A3289"/>
    <w:pPr>
      <w:keepNext/>
      <w:spacing w:before="240" w:after="60"/>
      <w:outlineLvl w:val="3"/>
    </w:pPr>
    <w:rPr>
      <w:rFonts w:ascii="Times New Roman" w:hAnsi="Times New Roman"/>
      <w:b/>
      <w:b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75CF"/>
    <w:rPr>
      <w:rFonts w:ascii="Cambria" w:hAnsi="Cambria" w:cs="Times New Roman"/>
      <w:b/>
      <w:bCs/>
      <w:kern w:val="32"/>
      <w:sz w:val="32"/>
      <w:szCs w:val="32"/>
      <w:lang w:val="ro-RO" w:eastAsia="ro-RO"/>
    </w:rPr>
  </w:style>
  <w:style w:type="character" w:customStyle="1" w:styleId="Heading2Char">
    <w:name w:val="Heading 2 Char"/>
    <w:basedOn w:val="DefaultParagraphFont"/>
    <w:link w:val="Heading2"/>
    <w:uiPriority w:val="99"/>
    <w:semiHidden/>
    <w:locked/>
    <w:rsid w:val="00DA75CF"/>
    <w:rPr>
      <w:rFonts w:ascii="Cambria" w:hAnsi="Cambria" w:cs="Times New Roman"/>
      <w:b/>
      <w:bCs/>
      <w:i/>
      <w:iCs/>
      <w:sz w:val="28"/>
      <w:szCs w:val="28"/>
      <w:lang w:val="ro-RO" w:eastAsia="ro-RO"/>
    </w:rPr>
  </w:style>
  <w:style w:type="character" w:customStyle="1" w:styleId="Heading4Char">
    <w:name w:val="Heading 4 Char"/>
    <w:basedOn w:val="DefaultParagraphFont"/>
    <w:link w:val="Heading4"/>
    <w:uiPriority w:val="99"/>
    <w:semiHidden/>
    <w:locked/>
    <w:rsid w:val="00DA75CF"/>
    <w:rPr>
      <w:rFonts w:ascii="Calibri" w:hAnsi="Calibri" w:cs="Times New Roman"/>
      <w:b/>
      <w:bCs/>
      <w:sz w:val="28"/>
      <w:szCs w:val="28"/>
      <w:lang w:val="ro-RO" w:eastAsia="ro-RO"/>
    </w:rPr>
  </w:style>
  <w:style w:type="paragraph" w:styleId="Header">
    <w:name w:val="header"/>
    <w:basedOn w:val="Normal"/>
    <w:link w:val="HeaderChar"/>
    <w:uiPriority w:val="99"/>
    <w:rsid w:val="00AD237B"/>
    <w:pPr>
      <w:tabs>
        <w:tab w:val="center" w:pos="4536"/>
        <w:tab w:val="right" w:pos="9072"/>
      </w:tabs>
    </w:pPr>
  </w:style>
  <w:style w:type="character" w:customStyle="1" w:styleId="HeaderChar">
    <w:name w:val="Header Char"/>
    <w:basedOn w:val="DefaultParagraphFont"/>
    <w:link w:val="Header"/>
    <w:uiPriority w:val="99"/>
    <w:semiHidden/>
    <w:locked/>
    <w:rsid w:val="00DA75CF"/>
    <w:rPr>
      <w:rFonts w:ascii="Arial" w:hAnsi="Arial" w:cs="Times New Roman"/>
      <w:sz w:val="24"/>
      <w:szCs w:val="24"/>
      <w:lang w:val="ro-RO" w:eastAsia="ro-RO"/>
    </w:rPr>
  </w:style>
  <w:style w:type="paragraph" w:styleId="Footer">
    <w:name w:val="footer"/>
    <w:basedOn w:val="Normal"/>
    <w:link w:val="FooterChar"/>
    <w:uiPriority w:val="99"/>
    <w:rsid w:val="00AD237B"/>
    <w:pPr>
      <w:tabs>
        <w:tab w:val="center" w:pos="4536"/>
        <w:tab w:val="right" w:pos="9072"/>
      </w:tabs>
    </w:pPr>
  </w:style>
  <w:style w:type="character" w:customStyle="1" w:styleId="FooterChar">
    <w:name w:val="Footer Char"/>
    <w:basedOn w:val="DefaultParagraphFont"/>
    <w:link w:val="Footer"/>
    <w:uiPriority w:val="99"/>
    <w:semiHidden/>
    <w:locked/>
    <w:rsid w:val="00DA75CF"/>
    <w:rPr>
      <w:rFonts w:ascii="Arial" w:hAnsi="Arial" w:cs="Times New Roman"/>
      <w:sz w:val="24"/>
      <w:szCs w:val="24"/>
      <w:lang w:val="ro-RO" w:eastAsia="ro-RO"/>
    </w:rPr>
  </w:style>
  <w:style w:type="character" w:styleId="PageNumber">
    <w:name w:val="page number"/>
    <w:basedOn w:val="DefaultParagraphFont"/>
    <w:uiPriority w:val="99"/>
    <w:rsid w:val="00AD237B"/>
    <w:rPr>
      <w:rFonts w:cs="Times New Roman"/>
    </w:rPr>
  </w:style>
  <w:style w:type="table" w:styleId="TableGrid">
    <w:name w:val="Table Grid"/>
    <w:basedOn w:val="TableNormal"/>
    <w:uiPriority w:val="99"/>
    <w:rsid w:val="00912C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97162D"/>
    <w:pPr>
      <w:jc w:val="both"/>
    </w:pPr>
    <w:rPr>
      <w:rFonts w:cs="Arial"/>
    </w:rPr>
  </w:style>
  <w:style w:type="character" w:customStyle="1" w:styleId="BodyTextChar">
    <w:name w:val="Body Text Char"/>
    <w:basedOn w:val="DefaultParagraphFont"/>
    <w:link w:val="BodyText"/>
    <w:uiPriority w:val="99"/>
    <w:semiHidden/>
    <w:locked/>
    <w:rsid w:val="00DA75CF"/>
    <w:rPr>
      <w:rFonts w:ascii="Arial" w:hAnsi="Arial" w:cs="Times New Roman"/>
      <w:sz w:val="24"/>
      <w:szCs w:val="24"/>
      <w:lang w:val="ro-RO" w:eastAsia="ro-RO"/>
    </w:rPr>
  </w:style>
  <w:style w:type="paragraph" w:styleId="BodyTextIndent">
    <w:name w:val="Body Text Indent"/>
    <w:basedOn w:val="Normal"/>
    <w:link w:val="BodyTextIndentChar"/>
    <w:uiPriority w:val="99"/>
    <w:rsid w:val="0097162D"/>
    <w:pPr>
      <w:ind w:firstLine="705"/>
      <w:jc w:val="both"/>
    </w:pPr>
    <w:rPr>
      <w:rFonts w:cs="Arial"/>
    </w:rPr>
  </w:style>
  <w:style w:type="character" w:customStyle="1" w:styleId="BodyTextIndentChar">
    <w:name w:val="Body Text Indent Char"/>
    <w:basedOn w:val="DefaultParagraphFont"/>
    <w:link w:val="BodyTextIndent"/>
    <w:uiPriority w:val="99"/>
    <w:semiHidden/>
    <w:locked/>
    <w:rsid w:val="00DA75CF"/>
    <w:rPr>
      <w:rFonts w:ascii="Arial" w:hAnsi="Arial" w:cs="Times New Roman"/>
      <w:sz w:val="24"/>
      <w:szCs w:val="24"/>
      <w:lang w:val="ro-RO" w:eastAsia="ro-RO"/>
    </w:rPr>
  </w:style>
  <w:style w:type="paragraph" w:styleId="BalloonText">
    <w:name w:val="Balloon Text"/>
    <w:basedOn w:val="Normal"/>
    <w:link w:val="BalloonTextChar"/>
    <w:uiPriority w:val="99"/>
    <w:semiHidden/>
    <w:rsid w:val="003C48D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75CF"/>
    <w:rPr>
      <w:rFonts w:cs="Times New Roman"/>
      <w:sz w:val="2"/>
      <w:lang w:val="ro-RO" w:eastAsia="ro-RO"/>
    </w:rPr>
  </w:style>
  <w:style w:type="character" w:styleId="HTMLCite">
    <w:name w:val="HTML Cite"/>
    <w:basedOn w:val="DefaultParagraphFont"/>
    <w:uiPriority w:val="99"/>
    <w:rsid w:val="00E22F26"/>
    <w:rPr>
      <w:rFonts w:cs="Times New Roman"/>
      <w:i/>
    </w:rPr>
  </w:style>
  <w:style w:type="paragraph" w:customStyle="1" w:styleId="DefaultText">
    <w:name w:val="Default Text"/>
    <w:basedOn w:val="Normal"/>
    <w:uiPriority w:val="99"/>
    <w:rsid w:val="00653ADD"/>
    <w:rPr>
      <w:rFonts w:ascii="Times New Roman" w:hAnsi="Times New Roman"/>
      <w:noProof/>
      <w:sz w:val="24"/>
      <w:szCs w:val="20"/>
      <w:lang w:val="en-US" w:eastAsia="en-US"/>
    </w:rPr>
  </w:style>
  <w:style w:type="character" w:customStyle="1" w:styleId="FontStyle34">
    <w:name w:val="Font Style34"/>
    <w:uiPriority w:val="99"/>
    <w:rsid w:val="00653ADD"/>
    <w:rPr>
      <w:rFonts w:ascii="Times New Roman" w:hAnsi="Times New Roman"/>
      <w:b/>
      <w:spacing w:val="-10"/>
      <w:sz w:val="24"/>
    </w:rPr>
  </w:style>
  <w:style w:type="paragraph" w:styleId="BodyTextIndent3">
    <w:name w:val="Body Text Indent 3"/>
    <w:basedOn w:val="Normal"/>
    <w:link w:val="BodyTextIndent3Char"/>
    <w:uiPriority w:val="99"/>
    <w:rsid w:val="006A3289"/>
    <w:pPr>
      <w:spacing w:after="120"/>
      <w:ind w:left="360"/>
    </w:pPr>
    <w:rPr>
      <w:rFonts w:ascii="Times New Roman" w:hAnsi="Times New Roman"/>
      <w:sz w:val="16"/>
      <w:szCs w:val="16"/>
      <w:lang w:eastAsia="en-US"/>
    </w:rPr>
  </w:style>
  <w:style w:type="character" w:customStyle="1" w:styleId="BodyTextIndent3Char">
    <w:name w:val="Body Text Indent 3 Char"/>
    <w:basedOn w:val="DefaultParagraphFont"/>
    <w:link w:val="BodyTextIndent3"/>
    <w:uiPriority w:val="99"/>
    <w:semiHidden/>
    <w:locked/>
    <w:rsid w:val="00DA75CF"/>
    <w:rPr>
      <w:rFonts w:ascii="Arial" w:hAnsi="Arial" w:cs="Times New Roman"/>
      <w:sz w:val="16"/>
      <w:szCs w:val="16"/>
      <w:lang w:val="ro-RO" w:eastAsia="ro-RO"/>
    </w:rPr>
  </w:style>
  <w:style w:type="paragraph" w:customStyle="1" w:styleId="Listparagraf1">
    <w:name w:val="Listă paragraf1"/>
    <w:basedOn w:val="Normal"/>
    <w:uiPriority w:val="99"/>
    <w:rsid w:val="006A3289"/>
    <w:pPr>
      <w:ind w:left="720"/>
      <w:contextualSpacing/>
    </w:pPr>
    <w:rPr>
      <w:rFonts w:ascii="Times New Roman" w:eastAsia="SimSun" w:hAnsi="Times New Roman"/>
      <w:sz w:val="24"/>
      <w:lang w:eastAsia="zh-CN"/>
    </w:rPr>
  </w:style>
  <w:style w:type="paragraph" w:styleId="Title">
    <w:name w:val="Title"/>
    <w:basedOn w:val="Normal"/>
    <w:link w:val="TitleChar"/>
    <w:uiPriority w:val="99"/>
    <w:qFormat/>
    <w:rsid w:val="006A3289"/>
    <w:pPr>
      <w:jc w:val="center"/>
    </w:pPr>
    <w:rPr>
      <w:rFonts w:ascii="Times New Roman" w:hAnsi="Times New Roman"/>
      <w:b/>
      <w:sz w:val="24"/>
      <w:szCs w:val="20"/>
      <w:lang w:val="en-US"/>
    </w:rPr>
  </w:style>
  <w:style w:type="character" w:customStyle="1" w:styleId="TitleChar">
    <w:name w:val="Title Char"/>
    <w:basedOn w:val="DefaultParagraphFont"/>
    <w:link w:val="Title"/>
    <w:uiPriority w:val="99"/>
    <w:locked/>
    <w:rsid w:val="006A3289"/>
    <w:rPr>
      <w:rFonts w:cs="Times New Roman"/>
      <w:b/>
      <w:sz w:val="24"/>
      <w:lang w:val="en-US" w:eastAsia="ro-RO"/>
    </w:rPr>
  </w:style>
  <w:style w:type="paragraph" w:customStyle="1" w:styleId="Listparagraf11">
    <w:name w:val="Listă paragraf11"/>
    <w:basedOn w:val="Normal"/>
    <w:uiPriority w:val="99"/>
    <w:rsid w:val="006A3289"/>
    <w:pPr>
      <w:ind w:left="720"/>
      <w:contextualSpacing/>
    </w:pPr>
    <w:rPr>
      <w:rFonts w:ascii="Times New Roman" w:hAnsi="Times New Roman"/>
      <w:sz w:val="20"/>
      <w:szCs w:val="20"/>
    </w:rPr>
  </w:style>
  <w:style w:type="character" w:customStyle="1" w:styleId="CharChar">
    <w:name w:val="Char Char"/>
    <w:uiPriority w:val="99"/>
    <w:rsid w:val="00FB3472"/>
    <w:rPr>
      <w:b/>
      <w:sz w:val="24"/>
      <w:lang w:val="en-US" w:eastAsia="ro-RO"/>
    </w:rPr>
  </w:style>
  <w:style w:type="paragraph" w:customStyle="1" w:styleId="Style">
    <w:name w:val="Style"/>
    <w:basedOn w:val="Normal"/>
    <w:uiPriority w:val="99"/>
    <w:rsid w:val="009673D7"/>
    <w:pPr>
      <w:tabs>
        <w:tab w:val="left" w:pos="709"/>
      </w:tabs>
    </w:pPr>
    <w:rPr>
      <w:rFonts w:ascii="Tahoma" w:hAnsi="Tahoma"/>
      <w:sz w:val="24"/>
      <w:lang w:val="pl-PL" w:eastAsia="pl-PL"/>
    </w:rPr>
  </w:style>
  <w:style w:type="paragraph" w:customStyle="1" w:styleId="Revizuire1">
    <w:name w:val="Revizuire1"/>
    <w:hidden/>
    <w:uiPriority w:val="99"/>
    <w:semiHidden/>
    <w:rsid w:val="006D4C36"/>
    <w:rPr>
      <w:rFonts w:ascii="Arial" w:hAnsi="Arial"/>
      <w:sz w:val="28"/>
      <w:szCs w:val="24"/>
    </w:rPr>
  </w:style>
  <w:style w:type="paragraph" w:styleId="HTMLPreformatted">
    <w:name w:val="HTML Preformatted"/>
    <w:basedOn w:val="Normal"/>
    <w:link w:val="HTMLPreformattedChar"/>
    <w:uiPriority w:val="99"/>
    <w:rsid w:val="00FE2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eastAsia="en-US"/>
    </w:rPr>
  </w:style>
  <w:style w:type="character" w:customStyle="1" w:styleId="HTMLPreformattedChar">
    <w:name w:val="HTML Preformatted Char"/>
    <w:basedOn w:val="DefaultParagraphFont"/>
    <w:link w:val="HTMLPreformatted"/>
    <w:uiPriority w:val="99"/>
    <w:semiHidden/>
    <w:locked/>
    <w:rsid w:val="00DA75CF"/>
    <w:rPr>
      <w:rFonts w:ascii="Courier New" w:hAnsi="Courier New" w:cs="Courier New"/>
      <w:sz w:val="20"/>
      <w:szCs w:val="20"/>
      <w:lang w:val="ro-RO" w:eastAsia="ro-RO"/>
    </w:rPr>
  </w:style>
  <w:style w:type="character" w:styleId="Hyperlink">
    <w:name w:val="Hyperlink"/>
    <w:basedOn w:val="DefaultParagraphFont"/>
    <w:uiPriority w:val="99"/>
    <w:rsid w:val="0005534E"/>
    <w:rPr>
      <w:rFonts w:cs="Times New Roman"/>
      <w:color w:val="0000FF"/>
      <w:u w:val="single"/>
    </w:rPr>
  </w:style>
  <w:style w:type="character" w:styleId="CommentReference">
    <w:name w:val="annotation reference"/>
    <w:basedOn w:val="DefaultParagraphFont"/>
    <w:uiPriority w:val="99"/>
    <w:semiHidden/>
    <w:rsid w:val="0046173C"/>
    <w:rPr>
      <w:rFonts w:cs="Times New Roman"/>
      <w:sz w:val="16"/>
    </w:rPr>
  </w:style>
  <w:style w:type="paragraph" w:styleId="CommentText">
    <w:name w:val="annotation text"/>
    <w:basedOn w:val="Normal"/>
    <w:link w:val="CommentTextChar"/>
    <w:uiPriority w:val="99"/>
    <w:semiHidden/>
    <w:rsid w:val="0046173C"/>
    <w:rPr>
      <w:sz w:val="20"/>
      <w:szCs w:val="20"/>
    </w:rPr>
  </w:style>
  <w:style w:type="character" w:customStyle="1" w:styleId="CommentTextChar">
    <w:name w:val="Comment Text Char"/>
    <w:basedOn w:val="DefaultParagraphFont"/>
    <w:link w:val="CommentText"/>
    <w:uiPriority w:val="99"/>
    <w:semiHidden/>
    <w:locked/>
    <w:rsid w:val="00DA75CF"/>
    <w:rPr>
      <w:rFonts w:ascii="Arial" w:hAnsi="Arial" w:cs="Times New Roman"/>
      <w:sz w:val="20"/>
      <w:szCs w:val="20"/>
      <w:lang w:val="ro-RO" w:eastAsia="ro-RO"/>
    </w:rPr>
  </w:style>
  <w:style w:type="paragraph" w:styleId="CommentSubject">
    <w:name w:val="annotation subject"/>
    <w:basedOn w:val="CommentText"/>
    <w:next w:val="CommentText"/>
    <w:link w:val="CommentSubjectChar"/>
    <w:uiPriority w:val="99"/>
    <w:semiHidden/>
    <w:rsid w:val="0046173C"/>
    <w:rPr>
      <w:b/>
      <w:bCs/>
    </w:rPr>
  </w:style>
  <w:style w:type="character" w:customStyle="1" w:styleId="CommentSubjectChar">
    <w:name w:val="Comment Subject Char"/>
    <w:basedOn w:val="CommentTextChar"/>
    <w:link w:val="CommentSubject"/>
    <w:uiPriority w:val="99"/>
    <w:semiHidden/>
    <w:locked/>
    <w:rsid w:val="00DA75CF"/>
    <w:rPr>
      <w:rFonts w:ascii="Arial" w:hAnsi="Arial" w:cs="Times New Roman"/>
      <w:b/>
      <w:bCs/>
      <w:sz w:val="20"/>
      <w:szCs w:val="20"/>
      <w:lang w:val="ro-RO" w:eastAsia="ro-RO"/>
    </w:rPr>
  </w:style>
  <w:style w:type="paragraph" w:customStyle="1" w:styleId="Style5">
    <w:name w:val="Style5"/>
    <w:basedOn w:val="Normal"/>
    <w:uiPriority w:val="99"/>
    <w:rsid w:val="002267A5"/>
    <w:pPr>
      <w:widowControl w:val="0"/>
      <w:autoSpaceDE w:val="0"/>
      <w:autoSpaceDN w:val="0"/>
      <w:adjustRightInd w:val="0"/>
    </w:pPr>
    <w:rPr>
      <w:rFonts w:ascii="Times New Roman" w:hAnsi="Times New Roman"/>
      <w:sz w:val="24"/>
    </w:rPr>
  </w:style>
  <w:style w:type="character" w:customStyle="1" w:styleId="FontStyle15">
    <w:name w:val="Font Style15"/>
    <w:uiPriority w:val="99"/>
    <w:rsid w:val="002267A5"/>
    <w:rPr>
      <w:rFonts w:ascii="Times New Roman" w:hAnsi="Times New Roman"/>
      <w:sz w:val="22"/>
    </w:rPr>
  </w:style>
  <w:style w:type="paragraph" w:styleId="BodyText2">
    <w:name w:val="Body Text 2"/>
    <w:basedOn w:val="Normal"/>
    <w:link w:val="BodyText2Char"/>
    <w:uiPriority w:val="99"/>
    <w:rsid w:val="00E31011"/>
    <w:pPr>
      <w:spacing w:after="120" w:line="480" w:lineRule="auto"/>
    </w:pPr>
  </w:style>
  <w:style w:type="character" w:customStyle="1" w:styleId="BodyText2Char">
    <w:name w:val="Body Text 2 Char"/>
    <w:basedOn w:val="DefaultParagraphFont"/>
    <w:link w:val="BodyText2"/>
    <w:uiPriority w:val="99"/>
    <w:locked/>
    <w:rsid w:val="00E31011"/>
    <w:rPr>
      <w:rFonts w:ascii="Arial" w:hAnsi="Arial" w:cs="Times New Roman"/>
      <w:sz w:val="24"/>
      <w:szCs w:val="24"/>
      <w:lang w:val="ro-RO" w:eastAsia="ro-RO"/>
    </w:rPr>
  </w:style>
  <w:style w:type="paragraph" w:styleId="ListParagraph">
    <w:name w:val="List Paragraph"/>
    <w:basedOn w:val="Normal"/>
    <w:uiPriority w:val="34"/>
    <w:qFormat/>
    <w:rsid w:val="00384115"/>
    <w:pPr>
      <w:ind w:left="720"/>
      <w:contextualSpacing/>
    </w:pPr>
  </w:style>
</w:styles>
</file>

<file path=word/webSettings.xml><?xml version="1.0" encoding="utf-8"?>
<w:webSettings xmlns:r="http://schemas.openxmlformats.org/officeDocument/2006/relationships" xmlns:w="http://schemas.openxmlformats.org/wordprocessingml/2006/main">
  <w:divs>
    <w:div w:id="1109937061">
      <w:marLeft w:val="0"/>
      <w:marRight w:val="0"/>
      <w:marTop w:val="0"/>
      <w:marBottom w:val="0"/>
      <w:divBdr>
        <w:top w:val="none" w:sz="0" w:space="0" w:color="auto"/>
        <w:left w:val="none" w:sz="0" w:space="0" w:color="auto"/>
        <w:bottom w:val="none" w:sz="0" w:space="0" w:color="auto"/>
        <w:right w:val="none" w:sz="0" w:space="0" w:color="auto"/>
      </w:divBdr>
    </w:div>
    <w:div w:id="1109937062">
      <w:marLeft w:val="0"/>
      <w:marRight w:val="0"/>
      <w:marTop w:val="0"/>
      <w:marBottom w:val="0"/>
      <w:divBdr>
        <w:top w:val="none" w:sz="0" w:space="0" w:color="auto"/>
        <w:left w:val="none" w:sz="0" w:space="0" w:color="auto"/>
        <w:bottom w:val="none" w:sz="0" w:space="0" w:color="auto"/>
        <w:right w:val="none" w:sz="0" w:space="0" w:color="auto"/>
      </w:divBdr>
    </w:div>
    <w:div w:id="1109937063">
      <w:marLeft w:val="0"/>
      <w:marRight w:val="0"/>
      <w:marTop w:val="0"/>
      <w:marBottom w:val="0"/>
      <w:divBdr>
        <w:top w:val="none" w:sz="0" w:space="0" w:color="auto"/>
        <w:left w:val="none" w:sz="0" w:space="0" w:color="auto"/>
        <w:bottom w:val="none" w:sz="0" w:space="0" w:color="auto"/>
        <w:right w:val="none" w:sz="0" w:space="0" w:color="auto"/>
      </w:divBdr>
    </w:div>
    <w:div w:id="11099370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oc@stsnet.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1799</Words>
  <Characters>10440</Characters>
  <Application>Microsoft Office Word</Application>
  <DocSecurity>0</DocSecurity>
  <Lines>87</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sts</Company>
  <LinksUpToDate>false</LinksUpToDate>
  <CharactersWithSpaces>12215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cristinam</cp:lastModifiedBy>
  <cp:revision>13</cp:revision>
  <cp:lastPrinted>2021-11-15T06:25:00Z</cp:lastPrinted>
  <dcterms:created xsi:type="dcterms:W3CDTF">2021-11-08T09:20:00Z</dcterms:created>
  <dcterms:modified xsi:type="dcterms:W3CDTF">2021-11-15T06:25:00Z</dcterms:modified>
</cp:coreProperties>
</file>